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left"/>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2">
      <w:pPr>
        <w:spacing w:after="0"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PROCESSO SELETIVO SIMPLIFICADO 0</w:t>
      </w:r>
      <w:r w:rsidDel="00000000" w:rsidR="00000000" w:rsidRPr="00000000">
        <w:rPr>
          <w:rFonts w:ascii="Times New Roman" w:cs="Times New Roman" w:eastAsia="Times New Roman" w:hAnsi="Times New Roman"/>
          <w:b w:val="1"/>
          <w:sz w:val="24"/>
          <w:szCs w:val="24"/>
          <w:rtl w:val="0"/>
        </w:rPr>
        <w:t xml:space="preserve">05/2023</w:t>
      </w:r>
      <w:r w:rsidDel="00000000" w:rsidR="00000000" w:rsidRPr="00000000">
        <w:rPr>
          <w:rtl w:val="0"/>
        </w:rPr>
      </w:r>
    </w:p>
    <w:p w:rsidR="00000000" w:rsidDel="00000000" w:rsidP="00000000" w:rsidRDefault="00000000" w:rsidRPr="00000000" w14:paraId="00000003">
      <w:pPr>
        <w:spacing w:after="0" w:line="360" w:lineRule="auto"/>
        <w:rPr>
          <w:rFonts w:ascii="Cambria" w:cs="Cambria" w:eastAsia="Cambria" w:hAnsi="Cambria"/>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APAC DE GOVERNADOR VALADARES</w:t>
      </w:r>
      <w:r w:rsidDel="00000000" w:rsidR="00000000" w:rsidRPr="00000000">
        <w:rPr>
          <w:rtl w:val="0"/>
        </w:rPr>
      </w:r>
    </w:p>
    <w:p w:rsidR="00000000" w:rsidDel="00000000" w:rsidP="00000000" w:rsidRDefault="00000000" w:rsidRPr="00000000" w14:paraId="00000004">
      <w:pPr>
        <w:spacing w:before="4" w:line="360" w:lineRule="auto"/>
        <w:rPr>
          <w:rFonts w:ascii="Arial" w:cs="Arial" w:eastAsia="Arial" w:hAnsi="Arial"/>
          <w:sz w:val="13"/>
          <w:szCs w:val="13"/>
          <w:vertAlign w:val="baseline"/>
        </w:rPr>
      </w:pPr>
      <w:r w:rsidDel="00000000" w:rsidR="00000000" w:rsidRPr="00000000">
        <w:rPr>
          <w:rtl w:val="0"/>
        </w:rPr>
      </w:r>
    </w:p>
    <w:p w:rsidR="00000000" w:rsidDel="00000000" w:rsidP="00000000" w:rsidRDefault="00000000" w:rsidRPr="00000000" w14:paraId="00000005">
      <w:pPr>
        <w:spacing w:before="102" w:line="360" w:lineRule="auto"/>
        <w:ind w:left="709" w:right="11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Associação de Proteção e Assistência aos Condenados de Governador Valadares/MG, nos termos do art. 37, inciso IX, da Constituição Federal, Portaria 001/2019, Resolução 1.373/2013 da Secretaria de Estado de Defesa Social/MG, procedimento análogo à Lei 8.666/93 e demais instrumentos legais, torna público a realização de Processo Seletivo Simplificado, em atendimento às necessidades da associação mediante as condições estabelecidas neste Edital.</w:t>
      </w:r>
    </w:p>
    <w:p w:rsidR="00000000" w:rsidDel="00000000" w:rsidP="00000000" w:rsidRDefault="00000000" w:rsidRPr="00000000" w14:paraId="00000006">
      <w:pPr>
        <w:numPr>
          <w:ilvl w:val="0"/>
          <w:numId w:val="1"/>
        </w:numPr>
        <w:tabs>
          <w:tab w:val="left" w:leader="none" w:pos="361"/>
        </w:tabs>
        <w:spacing w:after="200" w:line="360" w:lineRule="auto"/>
        <w:ind w:left="720" w:hanging="360"/>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DO OBJETO</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07">
      <w:pPr>
        <w:tabs>
          <w:tab w:val="left" w:leader="none" w:pos="486"/>
        </w:tabs>
        <w:spacing w:after="200" w:line="360" w:lineRule="auto"/>
        <w:ind w:left="474" w:right="118"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objeto do presente processo simplificado destina-se a selecionar, na funç</w:t>
      </w:r>
      <w:r w:rsidDel="00000000" w:rsidR="00000000" w:rsidRPr="00000000">
        <w:rPr>
          <w:rFonts w:ascii="Times New Roman" w:cs="Times New Roman" w:eastAsia="Times New Roman" w:hAnsi="Times New Roman"/>
          <w:sz w:val="24"/>
          <w:szCs w:val="24"/>
          <w:rtl w:val="0"/>
        </w:rPr>
        <w:t xml:space="preserve">ão</w:t>
      </w:r>
      <w:r w:rsidDel="00000000" w:rsidR="00000000" w:rsidRPr="00000000">
        <w:rPr>
          <w:rFonts w:ascii="Times New Roman" w:cs="Times New Roman" w:eastAsia="Times New Roman" w:hAnsi="Times New Roman"/>
          <w:sz w:val="24"/>
          <w:szCs w:val="24"/>
          <w:vertAlign w:val="baseline"/>
          <w:rtl w:val="0"/>
        </w:rPr>
        <w:t xml:space="preserve"> abaixo especificada, a contratação (imediata), conforme especificações e condições gerais contidas neste edital: </w:t>
      </w:r>
    </w:p>
    <w:p w:rsidR="00000000" w:rsidDel="00000000" w:rsidP="00000000" w:rsidRDefault="00000000" w:rsidRPr="00000000" w14:paraId="00000008">
      <w:pPr>
        <w:numPr>
          <w:ilvl w:val="0"/>
          <w:numId w:val="1"/>
        </w:numPr>
        <w:tabs>
          <w:tab w:val="left" w:leader="none" w:pos="361"/>
        </w:tabs>
        <w:spacing w:after="200" w:line="360" w:lineRule="auto"/>
        <w:ind w:left="720" w:hanging="360"/>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DOS CARGOS E VAGAS:</w:t>
      </w:r>
      <w:r w:rsidDel="00000000" w:rsidR="00000000" w:rsidRPr="00000000">
        <w:rPr>
          <w:rtl w:val="0"/>
        </w:rPr>
      </w:r>
    </w:p>
    <w:tbl>
      <w:tblPr>
        <w:tblStyle w:val="Table1"/>
        <w:tblW w:w="10335.0" w:type="dxa"/>
        <w:jc w:val="left"/>
        <w:tblInd w:w="-14.000000000000004" w:type="dxa"/>
        <w:tblLayout w:type="fixed"/>
        <w:tblLook w:val="0000"/>
      </w:tblPr>
      <w:tblGrid>
        <w:gridCol w:w="2850"/>
        <w:gridCol w:w="2130"/>
        <w:gridCol w:w="1695"/>
        <w:gridCol w:w="2265"/>
        <w:gridCol w:w="1395"/>
        <w:tblGridChange w:id="0">
          <w:tblGrid>
            <w:gridCol w:w="2850"/>
            <w:gridCol w:w="2130"/>
            <w:gridCol w:w="1695"/>
            <w:gridCol w:w="2265"/>
            <w:gridCol w:w="1395"/>
          </w:tblGrid>
        </w:tblGridChange>
      </w:tblGrid>
      <w:tr>
        <w:trPr>
          <w:cantSplit w:val="0"/>
          <w:trHeight w:val="313" w:hRule="atLeast"/>
          <w:tblHeader w:val="0"/>
        </w:trPr>
        <w:tc>
          <w:tcPr>
            <w:tcBorders>
              <w:top w:color="000000" w:space="0" w:sz="8" w:val="single"/>
              <w:left w:color="000000" w:space="0" w:sz="8" w:val="single"/>
              <w:bottom w:color="000000" w:space="0" w:sz="4" w:val="single"/>
              <w:right w:color="000000" w:space="0" w:sz="8" w:val="single"/>
            </w:tcBorders>
            <w:shd w:fill="ffffff" w:val="clear"/>
            <w:vAlign w:val="top"/>
          </w:tcPr>
          <w:p w:rsidR="00000000" w:rsidDel="00000000" w:rsidP="00000000" w:rsidRDefault="00000000" w:rsidRPr="00000000" w14:paraId="00000009">
            <w:pPr>
              <w:spacing w:after="0" w:line="36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CARGO</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shd w:fill="ffffff" w:val="clear"/>
            <w:vAlign w:val="top"/>
          </w:tcPr>
          <w:p w:rsidR="00000000" w:rsidDel="00000000" w:rsidP="00000000" w:rsidRDefault="00000000" w:rsidRPr="00000000" w14:paraId="0000000A">
            <w:pPr>
              <w:spacing w:after="0" w:line="36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VAGAS</w:t>
            </w:r>
            <w:r w:rsidDel="00000000" w:rsidR="00000000" w:rsidRPr="00000000">
              <w:rPr>
                <w:rtl w:val="0"/>
              </w:rPr>
            </w:r>
          </w:p>
        </w:tc>
        <w:tc>
          <w:tcPr>
            <w:tcBorders>
              <w:top w:color="000000" w:space="0" w:sz="8"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0B">
            <w:pPr>
              <w:spacing w:after="0" w:line="36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REGIME DE TRABALHO</w:t>
            </w:r>
            <w:r w:rsidDel="00000000" w:rsidR="00000000" w:rsidRPr="00000000">
              <w:rPr>
                <w:rtl w:val="0"/>
              </w:rPr>
            </w:r>
          </w:p>
        </w:tc>
        <w:tc>
          <w:tcPr>
            <w:tcBorders>
              <w:top w:color="000000" w:space="0" w:sz="8"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0C">
            <w:pPr>
              <w:spacing w:after="0" w:line="36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TIPO DE CONTRATAÇÃO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0D">
            <w:pPr>
              <w:spacing w:after="0" w:line="36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SALÁRIO BRUTO</w:t>
            </w:r>
            <w:r w:rsidDel="00000000" w:rsidR="00000000" w:rsidRPr="00000000">
              <w:rPr>
                <w:rtl w:val="0"/>
              </w:rPr>
            </w:r>
          </w:p>
        </w:tc>
      </w:tr>
      <w:tr>
        <w:trPr>
          <w:cantSplit w:val="0"/>
          <w:trHeight w:val="212.9296875" w:hRule="atLeast"/>
          <w:tblHeader w:val="0"/>
        </w:trPr>
        <w:tc>
          <w:tcPr>
            <w:tcBorders>
              <w:top w:color="000000" w:space="0" w:sz="4" w:val="single"/>
              <w:left w:color="000000" w:space="0" w:sz="4" w:val="single"/>
              <w:bottom w:color="000000" w:space="0" w:sz="0" w:val="nil"/>
              <w:right w:color="000000" w:space="0" w:sz="4" w:val="single"/>
            </w:tcBorders>
            <w:shd w:fill="ffffff" w:val="clear"/>
          </w:tcPr>
          <w:p w:rsidR="00000000" w:rsidDel="00000000" w:rsidP="00000000" w:rsidRDefault="00000000" w:rsidRPr="00000000" w14:paraId="0000000E">
            <w:pPr>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rtl w:val="0"/>
              </w:rPr>
              <w:t xml:space="preserve">CONDUTOR DE SEGURANÇA E ADMINISTRATIVO</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shd w:fill="ffffff" w:val="clear"/>
          </w:tcPr>
          <w:p w:rsidR="00000000" w:rsidDel="00000000" w:rsidP="00000000" w:rsidRDefault="00000000" w:rsidRPr="00000000" w14:paraId="0000000F">
            <w:pPr>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01 + CADASTRO DE RESERVA</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10">
            <w:pPr>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rtl w:val="0"/>
              </w:rPr>
              <w:t xml:space="preserve">12X36</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11">
            <w:pPr>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IMEDIAT</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12">
            <w:pPr>
              <w:spacing w:after="0"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13">
            <w:pPr>
              <w:spacing w:after="0" w:line="360" w:lineRule="auto"/>
              <w:rPr>
                <w:rFonts w:ascii="Arial" w:cs="Arial" w:eastAsia="Arial" w:hAnsi="Arial"/>
              </w:rPr>
            </w:pPr>
            <w:r w:rsidDel="00000000" w:rsidR="00000000" w:rsidRPr="00000000">
              <w:rPr>
                <w:rFonts w:ascii="Arial" w:cs="Arial" w:eastAsia="Arial" w:hAnsi="Arial"/>
                <w:color w:val="000000"/>
                <w:vertAlign w:val="baseline"/>
                <w:rtl w:val="0"/>
              </w:rPr>
              <w:t xml:space="preserve">R$ 1.345,27</w:t>
            </w:r>
            <w:r w:rsidDel="00000000" w:rsidR="00000000" w:rsidRPr="00000000">
              <w:rPr>
                <w:rtl w:val="0"/>
              </w:rPr>
            </w:r>
          </w:p>
          <w:p w:rsidR="00000000" w:rsidDel="00000000" w:rsidP="00000000" w:rsidRDefault="00000000" w:rsidRPr="00000000" w14:paraId="00000014">
            <w:pPr>
              <w:spacing w:after="0" w:line="360" w:lineRule="auto"/>
              <w:rPr>
                <w:rFonts w:ascii="Arial" w:cs="Arial" w:eastAsia="Arial" w:hAnsi="Arial"/>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5">
            <w:pPr>
              <w:spacing w:after="0" w:line="240" w:lineRule="auto"/>
              <w:jc w:val="both"/>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16">
            <w:pPr>
              <w:spacing w:after="0" w:line="240" w:lineRule="auto"/>
              <w:jc w:val="left"/>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17">
            <w:pPr>
              <w:spacing w:after="0" w:line="240" w:lineRule="auto"/>
              <w:jc w:val="left"/>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18">
            <w:pPr>
              <w:spacing w:after="0" w:line="240" w:lineRule="auto"/>
              <w:jc w:val="left"/>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19">
            <w:pPr>
              <w:spacing w:after="0" w:line="360" w:lineRule="auto"/>
              <w:rPr>
                <w:rFonts w:ascii="Arial" w:cs="Arial" w:eastAsia="Arial" w:hAnsi="Arial"/>
                <w:color w:val="000000"/>
                <w:vertAlign w:val="baseline"/>
              </w:rPr>
            </w:pPr>
            <w:r w:rsidDel="00000000" w:rsidR="00000000" w:rsidRPr="00000000">
              <w:rPr>
                <w:rtl w:val="0"/>
              </w:rPr>
            </w:r>
          </w:p>
        </w:tc>
      </w:tr>
      <w:tr>
        <w:trPr>
          <w:cantSplit w:val="0"/>
          <w:trHeight w:val="402" w:hRule="atLeast"/>
          <w:tblHeader w:val="0"/>
        </w:trPr>
        <w:tc>
          <w:tcPr>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A">
            <w:pPr>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rtl w:val="0"/>
              </w:rPr>
              <w:t xml:space="preserve"> SECRETARIA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rtl w:val="0"/>
              </w:rPr>
              <w:t xml:space="preserve">01  + CADASTRO DE RESERVA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1C">
            <w:pPr>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rtl w:val="0"/>
              </w:rPr>
              <w:t xml:space="preserve">44 horas semanais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rtl w:val="0"/>
              </w:rPr>
              <w:t xml:space="preserve">IMEDIATA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1E">
            <w:pPr>
              <w:spacing w:after="0" w:line="360" w:lineRule="auto"/>
              <w:rPr>
                <w:rFonts w:ascii="Arial" w:cs="Arial" w:eastAsia="Arial" w:hAnsi="Arial"/>
                <w:color w:val="000000"/>
                <w:vertAlign w:val="baseline"/>
              </w:rPr>
            </w:pPr>
            <w:r w:rsidDel="00000000" w:rsidR="00000000" w:rsidRPr="00000000">
              <w:rPr>
                <w:rFonts w:ascii="Arial" w:cs="Arial" w:eastAsia="Arial" w:hAnsi="Arial"/>
                <w:rtl w:val="0"/>
              </w:rPr>
              <w:t xml:space="preserve">R$ 2.519,04</w:t>
            </w:r>
            <w:r w:rsidDel="00000000" w:rsidR="00000000" w:rsidRPr="00000000">
              <w:rPr>
                <w:rtl w:val="0"/>
              </w:rPr>
            </w:r>
          </w:p>
        </w:tc>
      </w:tr>
    </w:tbl>
    <w:p w:rsidR="00000000" w:rsidDel="00000000" w:rsidP="00000000" w:rsidRDefault="00000000" w:rsidRPr="00000000" w14:paraId="0000001F">
      <w:pPr>
        <w:spacing w:line="36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0">
      <w:pPr>
        <w:numPr>
          <w:ilvl w:val="0"/>
          <w:numId w:val="1"/>
        </w:numPr>
        <w:tabs>
          <w:tab w:val="left" w:leader="none" w:pos="361"/>
        </w:tabs>
        <w:spacing w:after="200" w:before="207" w:line="360" w:lineRule="auto"/>
        <w:ind w:left="720" w:hanging="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ATIVIDADES E REQUISITOS BÁSICOS:</w:t>
      </w:r>
      <w:r w:rsidDel="00000000" w:rsidR="00000000" w:rsidRPr="00000000">
        <w:rPr>
          <w:rtl w:val="0"/>
        </w:rPr>
      </w:r>
    </w:p>
    <w:p w:rsidR="00000000" w:rsidDel="00000000" w:rsidP="00000000" w:rsidRDefault="00000000" w:rsidRPr="00000000" w14:paraId="00000021">
      <w:pPr>
        <w:tabs>
          <w:tab w:val="left" w:leader="none" w:pos="361"/>
        </w:tabs>
        <w:spacing w:after="200" w:before="207"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3.1 - CONDUTOR DE SEGURANÇA E ADMINISTRATIVO:</w:t>
      </w:r>
    </w:p>
    <w:p w:rsidR="00000000" w:rsidDel="00000000" w:rsidP="00000000" w:rsidRDefault="00000000" w:rsidRPr="00000000" w14:paraId="00000022">
      <w:pPr>
        <w:tabs>
          <w:tab w:val="left" w:leader="none" w:pos="361"/>
        </w:tabs>
        <w:spacing w:after="200" w:before="207"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3.1.1 Grau de Escolaridade: </w:t>
      </w:r>
      <w:r w:rsidDel="00000000" w:rsidR="00000000" w:rsidRPr="00000000">
        <w:rPr>
          <w:rFonts w:ascii="Times New Roman" w:cs="Times New Roman" w:eastAsia="Times New Roman" w:hAnsi="Times New Roman"/>
          <w:sz w:val="24"/>
          <w:szCs w:val="24"/>
          <w:rtl w:val="0"/>
        </w:rPr>
        <w:t xml:space="preserve">Ensino médio completo.</w:t>
      </w:r>
    </w:p>
    <w:p w:rsidR="00000000" w:rsidDel="00000000" w:rsidP="00000000" w:rsidRDefault="00000000" w:rsidRPr="00000000" w14:paraId="00000023">
      <w:pPr>
        <w:tabs>
          <w:tab w:val="left" w:leader="none" w:pos="361"/>
        </w:tabs>
        <w:spacing w:after="200" w:before="207"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3.1.2: Descrição Sumária:</w:t>
      </w:r>
      <w:r w:rsidDel="00000000" w:rsidR="00000000" w:rsidRPr="00000000">
        <w:rPr>
          <w:rFonts w:ascii="Times New Roman" w:cs="Times New Roman" w:eastAsia="Times New Roman" w:hAnsi="Times New Roman"/>
          <w:sz w:val="24"/>
          <w:szCs w:val="24"/>
          <w:rtl w:val="0"/>
        </w:rPr>
        <w:t xml:space="preserve">  Ter conhecimento das normas de trânsito e dos cuidados básicos de manutenção de veículos, responsabilidade por máquinas ou equipamentos, numerário, guarda de material/patrimônio (veículos), realizar escoltas juntamente com outro funcionário diretamente responsável no acompanhamento das recuperandas, responsabilidade pela Segurança da APAC, mediação de conflitos, aplicação da metodologia APAC, aplicação de medidas disciplinares, outras tarefas variadas exigindo decisões as vezes não previstas e gestão de segurança de pessoas, capacidade de comunicação e relacionamento interpessoal, capacidade de atenção e concentração, habilidade de comunicação e de relacionamento interpessoal, discernimento para ouvir sem tomar decisões precipitada.</w:t>
      </w:r>
    </w:p>
    <w:p w:rsidR="00000000" w:rsidDel="00000000" w:rsidP="00000000" w:rsidRDefault="00000000" w:rsidRPr="00000000" w14:paraId="00000024">
      <w:pPr>
        <w:tabs>
          <w:tab w:val="left" w:leader="none" w:pos="659"/>
        </w:tabs>
        <w:spacing w:after="0" w:before="169" w:line="276" w:lineRule="auto"/>
        <w:ind w:left="115" w:right="11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Atenção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Os condutores de segurança poderão atuar em escala de 12 horas de trabalho por 36 horas de descanso nos períodos diurno e noturno, sendo neste, incluído o adicional noturno. </w:t>
      </w:r>
      <w:r w:rsidDel="00000000" w:rsidR="00000000" w:rsidRPr="00000000">
        <w:rPr>
          <w:rFonts w:ascii="Times New Roman" w:cs="Times New Roman" w:eastAsia="Times New Roman" w:hAnsi="Times New Roman"/>
          <w:b w:val="1"/>
          <w:sz w:val="24"/>
          <w:szCs w:val="24"/>
          <w:rtl w:val="0"/>
        </w:rPr>
        <w:t xml:space="preserve">O direcionamento dos participantes para o trabalho diurno e noturno será definido pela comissão avaliadora ao longo do processo seletivo.</w:t>
      </w:r>
      <w:r w:rsidDel="00000000" w:rsidR="00000000" w:rsidRPr="00000000">
        <w:rPr>
          <w:rtl w:val="0"/>
        </w:rPr>
      </w:r>
    </w:p>
    <w:p w:rsidR="00000000" w:rsidDel="00000000" w:rsidP="00000000" w:rsidRDefault="00000000" w:rsidRPr="00000000" w14:paraId="00000025">
      <w:pPr>
        <w:tabs>
          <w:tab w:val="left" w:leader="none" w:pos="361"/>
        </w:tabs>
        <w:spacing w:after="200" w:before="207"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tabs>
          <w:tab w:val="left" w:leader="none" w:pos="659"/>
        </w:tabs>
        <w:spacing w:after="0" w:before="169" w:line="360" w:lineRule="auto"/>
        <w:ind w:left="0" w:right="114" w:firstLine="0"/>
        <w:jc w:val="both"/>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3.1.3: </w:t>
      </w:r>
      <w:r w:rsidDel="00000000" w:rsidR="00000000" w:rsidRPr="00000000">
        <w:rPr>
          <w:rFonts w:ascii="Times New Roman" w:cs="Times New Roman" w:eastAsia="Times New Roman" w:hAnsi="Times New Roman"/>
          <w:b w:val="1"/>
          <w:sz w:val="24"/>
          <w:szCs w:val="24"/>
          <w:vertAlign w:val="baseline"/>
          <w:rtl w:val="0"/>
        </w:rPr>
        <w:t xml:space="preserve"> ATRIBUIÇÕES/TAREFAS:</w:t>
      </w:r>
    </w:p>
    <w:p w:rsidR="00000000" w:rsidDel="00000000" w:rsidP="00000000" w:rsidRDefault="00000000" w:rsidRPr="00000000" w14:paraId="00000027">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Escoltas das recuperadas (médico, dentista, Fórum e etc.);</w:t>
      </w:r>
    </w:p>
    <w:p w:rsidR="00000000" w:rsidDel="00000000" w:rsidP="00000000" w:rsidRDefault="00000000" w:rsidRPr="00000000" w14:paraId="00000028">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Viagens;</w:t>
      </w:r>
    </w:p>
    <w:p w:rsidR="00000000" w:rsidDel="00000000" w:rsidP="00000000" w:rsidRDefault="00000000" w:rsidRPr="00000000" w14:paraId="00000029">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Transporte de funcionários e/ou Voluntários;</w:t>
      </w:r>
    </w:p>
    <w:p w:rsidR="00000000" w:rsidDel="00000000" w:rsidP="00000000" w:rsidRDefault="00000000" w:rsidRPr="00000000" w14:paraId="0000002A">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Assistência nos plantões, quando necessário;</w:t>
      </w:r>
    </w:p>
    <w:p w:rsidR="00000000" w:rsidDel="00000000" w:rsidP="00000000" w:rsidRDefault="00000000" w:rsidRPr="00000000" w14:paraId="0000002B">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Colaboração em cursos diversos na entidade;</w:t>
      </w:r>
    </w:p>
    <w:p w:rsidR="00000000" w:rsidDel="00000000" w:rsidP="00000000" w:rsidRDefault="00000000" w:rsidRPr="00000000" w14:paraId="0000002C">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Manutenção dos veículos;</w:t>
      </w:r>
    </w:p>
    <w:p w:rsidR="00000000" w:rsidDel="00000000" w:rsidP="00000000" w:rsidRDefault="00000000" w:rsidRPr="00000000" w14:paraId="0000002D">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Atendimento ao setor administrativo;</w:t>
      </w:r>
    </w:p>
    <w:p w:rsidR="00000000" w:rsidDel="00000000" w:rsidP="00000000" w:rsidRDefault="00000000" w:rsidRPr="00000000" w14:paraId="0000002E">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Transportar documentação;</w:t>
      </w:r>
    </w:p>
    <w:p w:rsidR="00000000" w:rsidDel="00000000" w:rsidP="00000000" w:rsidRDefault="00000000" w:rsidRPr="00000000" w14:paraId="0000002F">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Fazer compras e pagamentos em situações eventuais, quando solicitado pela tesouraria;</w:t>
      </w:r>
    </w:p>
    <w:p w:rsidR="00000000" w:rsidDel="00000000" w:rsidP="00000000" w:rsidRDefault="00000000" w:rsidRPr="00000000" w14:paraId="00000030">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Realizar vistorias dos três regimes;</w:t>
      </w:r>
    </w:p>
    <w:p w:rsidR="00000000" w:rsidDel="00000000" w:rsidP="00000000" w:rsidRDefault="00000000" w:rsidRPr="00000000" w14:paraId="00000031">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Vistoriar a parte externa do prédio;</w:t>
      </w:r>
    </w:p>
    <w:p w:rsidR="00000000" w:rsidDel="00000000" w:rsidP="00000000" w:rsidRDefault="00000000" w:rsidRPr="00000000" w14:paraId="00000032">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Ficar atento aos chamados externos;</w:t>
      </w:r>
    </w:p>
    <w:p w:rsidR="00000000" w:rsidDel="00000000" w:rsidP="00000000" w:rsidRDefault="00000000" w:rsidRPr="00000000" w14:paraId="00000033">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Fiscalizar e monitorar a passagem do almoço para os regimes;</w:t>
      </w:r>
    </w:p>
    <w:p w:rsidR="00000000" w:rsidDel="00000000" w:rsidP="00000000" w:rsidRDefault="00000000" w:rsidRPr="00000000" w14:paraId="00000034">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Verificar o trabalho das recuperandas no CRS;</w:t>
      </w:r>
    </w:p>
    <w:p w:rsidR="00000000" w:rsidDel="00000000" w:rsidP="00000000" w:rsidRDefault="00000000" w:rsidRPr="00000000" w14:paraId="00000035">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Entregar correspondências e encomendas externas destinadas as recuperandas; </w:t>
      </w:r>
    </w:p>
    <w:p w:rsidR="00000000" w:rsidDel="00000000" w:rsidP="00000000" w:rsidRDefault="00000000" w:rsidRPr="00000000" w14:paraId="00000036">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Revistar materiais que chegam para as recuperandas;</w:t>
      </w:r>
    </w:p>
    <w:p w:rsidR="00000000" w:rsidDel="00000000" w:rsidP="00000000" w:rsidRDefault="00000000" w:rsidRPr="00000000" w14:paraId="00000037">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Receber os esposos para visita íntima;</w:t>
      </w:r>
    </w:p>
    <w:p w:rsidR="00000000" w:rsidDel="00000000" w:rsidP="00000000" w:rsidRDefault="00000000" w:rsidRPr="00000000" w14:paraId="00000038">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Fazer relatório do plantão;</w:t>
      </w:r>
    </w:p>
    <w:p w:rsidR="00000000" w:rsidDel="00000000" w:rsidP="00000000" w:rsidRDefault="00000000" w:rsidRPr="00000000" w14:paraId="00000039">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Participar eventualmente o “bater grades” das celas de todos os regimes;</w:t>
      </w:r>
    </w:p>
    <w:p w:rsidR="00000000" w:rsidDel="00000000" w:rsidP="00000000" w:rsidRDefault="00000000" w:rsidRPr="00000000" w14:paraId="0000003A">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Utilizar o bafômetro em recuperandas dos três regimes, quando necessário;</w:t>
      </w:r>
    </w:p>
    <w:p w:rsidR="00000000" w:rsidDel="00000000" w:rsidP="00000000" w:rsidRDefault="00000000" w:rsidRPr="00000000" w14:paraId="0000003B">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Realizar revista pessoal nas recuperandas dos três regimes quando necessário (especifico para condutoras do sexo feminino);</w:t>
      </w:r>
    </w:p>
    <w:p w:rsidR="00000000" w:rsidDel="00000000" w:rsidP="00000000" w:rsidRDefault="00000000" w:rsidRPr="00000000" w14:paraId="0000003C">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Acompanhar atividades realizadas para fins de segurança da unidade, transporte de pessoas, oferecendo suporte para a aplicação do método APAC;</w:t>
      </w:r>
    </w:p>
    <w:p w:rsidR="00000000" w:rsidDel="00000000" w:rsidP="00000000" w:rsidRDefault="00000000" w:rsidRPr="00000000" w14:paraId="0000003D">
      <w:pPr>
        <w:numPr>
          <w:ilvl w:val="1"/>
          <w:numId w:val="2"/>
        </w:numPr>
        <w:spacing w:after="200" w:before="3" w:line="276"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Participar semanalmente da reunião administrativa.</w:t>
      </w:r>
    </w:p>
    <w:p w:rsidR="00000000" w:rsidDel="00000000" w:rsidP="00000000" w:rsidRDefault="00000000" w:rsidRPr="00000000" w14:paraId="0000003E">
      <w:pPr>
        <w:tabs>
          <w:tab w:val="left" w:leader="none" w:pos="659"/>
        </w:tabs>
        <w:spacing w:after="0" w:before="169" w:line="360" w:lineRule="auto"/>
        <w:ind w:right="11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tabs>
          <w:tab w:val="left" w:leader="none" w:pos="659"/>
        </w:tabs>
        <w:spacing w:after="0" w:before="169" w:line="360" w:lineRule="auto"/>
        <w:ind w:right="1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3.1.4 -  HABILIDADES:</w:t>
      </w:r>
      <w:r w:rsidDel="00000000" w:rsidR="00000000" w:rsidRPr="00000000">
        <w:rPr>
          <w:rtl w:val="0"/>
        </w:rPr>
      </w:r>
    </w:p>
    <w:p w:rsidR="00000000" w:rsidDel="00000000" w:rsidP="00000000" w:rsidRDefault="00000000" w:rsidRPr="00000000" w14:paraId="00000040">
      <w:pPr>
        <w:tabs>
          <w:tab w:val="left" w:leader="none" w:pos="659"/>
        </w:tabs>
        <w:spacing w:after="0" w:before="169" w:line="360" w:lineRule="auto"/>
        <w:ind w:right="1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Habilidades: </w:t>
      </w:r>
      <w:r w:rsidDel="00000000" w:rsidR="00000000" w:rsidRPr="00000000">
        <w:rPr>
          <w:rFonts w:ascii="Times New Roman" w:cs="Times New Roman" w:eastAsia="Times New Roman" w:hAnsi="Times New Roman"/>
          <w:sz w:val="24"/>
          <w:szCs w:val="24"/>
          <w:rtl w:val="0"/>
        </w:rPr>
        <w:t xml:space="preserve">Habilidades de Comunicação e de relacionamento interpessoal; facilidade para trabalhar em equipe; capacidade de concentração e organização; liderança; empreendedorismo. Ter respeito a liderança.</w:t>
      </w:r>
    </w:p>
    <w:p w:rsidR="00000000" w:rsidDel="00000000" w:rsidP="00000000" w:rsidRDefault="00000000" w:rsidRPr="00000000" w14:paraId="00000041">
      <w:pPr>
        <w:tabs>
          <w:tab w:val="left" w:leader="none" w:pos="659"/>
        </w:tabs>
        <w:spacing w:after="0" w:before="169" w:line="360" w:lineRule="auto"/>
        <w:ind w:right="114"/>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tabs>
          <w:tab w:val="left" w:leader="none" w:pos="361"/>
        </w:tabs>
        <w:spacing w:after="200" w:before="207"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3.2 - SECRETARIA:</w:t>
      </w:r>
    </w:p>
    <w:p w:rsidR="00000000" w:rsidDel="00000000" w:rsidP="00000000" w:rsidRDefault="00000000" w:rsidRPr="00000000" w14:paraId="00000043">
      <w:pPr>
        <w:tabs>
          <w:tab w:val="left" w:leader="none" w:pos="361"/>
        </w:tabs>
        <w:spacing w:after="200" w:before="207"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3.2.1 Grau de Escolaridade: </w:t>
      </w:r>
      <w:r w:rsidDel="00000000" w:rsidR="00000000" w:rsidRPr="00000000">
        <w:rPr>
          <w:rFonts w:ascii="Times New Roman" w:cs="Times New Roman" w:eastAsia="Times New Roman" w:hAnsi="Times New Roman"/>
          <w:sz w:val="24"/>
          <w:szCs w:val="24"/>
          <w:rtl w:val="0"/>
        </w:rPr>
        <w:t xml:space="preserve">Ensino médio completo.</w:t>
      </w:r>
    </w:p>
    <w:p w:rsidR="00000000" w:rsidDel="00000000" w:rsidP="00000000" w:rsidRDefault="00000000" w:rsidRPr="00000000" w14:paraId="00000044">
      <w:pPr>
        <w:tabs>
          <w:tab w:val="left" w:leader="none" w:pos="361"/>
        </w:tabs>
        <w:spacing w:after="200" w:before="207"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3.2.2: Descrição Sumária:</w:t>
      </w:r>
      <w:r w:rsidDel="00000000" w:rsidR="00000000" w:rsidRPr="00000000">
        <w:rPr>
          <w:rFonts w:ascii="Times New Roman" w:cs="Times New Roman" w:eastAsia="Times New Roman" w:hAnsi="Times New Roman"/>
          <w:sz w:val="24"/>
          <w:szCs w:val="24"/>
          <w:rtl w:val="0"/>
        </w:rPr>
        <w:t xml:space="preserve"> Atuar na execução das tarefas da secretaria em parceria com a auxiliar administrativo - secretaria.</w:t>
      </w:r>
    </w:p>
    <w:p w:rsidR="00000000" w:rsidDel="00000000" w:rsidP="00000000" w:rsidRDefault="00000000" w:rsidRPr="00000000" w14:paraId="00000045">
      <w:pPr>
        <w:tabs>
          <w:tab w:val="left" w:leader="none" w:pos="659"/>
        </w:tabs>
        <w:spacing w:after="0" w:before="169" w:line="360" w:lineRule="auto"/>
        <w:ind w:right="1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3.2.3 - Habilidades:</w:t>
      </w:r>
      <w:r w:rsidDel="00000000" w:rsidR="00000000" w:rsidRPr="00000000">
        <w:rPr>
          <w:rtl w:val="0"/>
        </w:rPr>
      </w:r>
    </w:p>
    <w:p w:rsidR="00000000" w:rsidDel="00000000" w:rsidP="00000000" w:rsidRDefault="00000000" w:rsidRPr="00000000" w14:paraId="00000046">
      <w:pPr>
        <w:tabs>
          <w:tab w:val="left" w:leader="none" w:pos="659"/>
        </w:tabs>
        <w:spacing w:after="0" w:before="169" w:line="360" w:lineRule="auto"/>
        <w:ind w:right="1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Habilidades: </w:t>
      </w:r>
      <w:r w:rsidDel="00000000" w:rsidR="00000000" w:rsidRPr="00000000">
        <w:rPr>
          <w:rFonts w:ascii="Times New Roman" w:cs="Times New Roman" w:eastAsia="Times New Roman" w:hAnsi="Times New Roman"/>
          <w:sz w:val="24"/>
          <w:szCs w:val="24"/>
          <w:rtl w:val="0"/>
        </w:rPr>
        <w:t xml:space="preserve">Habilidades de Comunicação e de relacionamento interpessoal; facilidade para trabalhar em equipe; capacidade de concentração e organização; liderança; empreendedorismo. Ter respeito pela liderança.</w:t>
      </w:r>
    </w:p>
    <w:p w:rsidR="00000000" w:rsidDel="00000000" w:rsidP="00000000" w:rsidRDefault="00000000" w:rsidRPr="00000000" w14:paraId="00000047">
      <w:pPr>
        <w:tabs>
          <w:tab w:val="left" w:leader="none" w:pos="659"/>
        </w:tabs>
        <w:spacing w:after="0" w:before="169" w:line="360" w:lineRule="auto"/>
        <w:ind w:left="0" w:right="11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3.2 - ATRIBUIÇÕES/TAREFAS:</w:t>
      </w:r>
    </w:p>
    <w:p w:rsidR="00000000" w:rsidDel="00000000" w:rsidP="00000000" w:rsidRDefault="00000000" w:rsidRPr="00000000" w14:paraId="00000048">
      <w:pPr>
        <w:numPr>
          <w:ilvl w:val="1"/>
          <w:numId w:val="3"/>
        </w:numPr>
        <w:spacing w:after="200" w:before="3" w:line="360"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Participar semanalmente da reunião administrativa;</w:t>
      </w:r>
    </w:p>
    <w:p w:rsidR="00000000" w:rsidDel="00000000" w:rsidP="00000000" w:rsidRDefault="00000000" w:rsidRPr="00000000" w14:paraId="00000049">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Atender telefone;</w:t>
      </w:r>
    </w:p>
    <w:p w:rsidR="00000000" w:rsidDel="00000000" w:rsidP="00000000" w:rsidRDefault="00000000" w:rsidRPr="00000000" w14:paraId="0000004A">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Atender aos demais setores com ligações;</w:t>
      </w:r>
    </w:p>
    <w:p w:rsidR="00000000" w:rsidDel="00000000" w:rsidP="00000000" w:rsidRDefault="00000000" w:rsidRPr="00000000" w14:paraId="0000004B">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Controle das ligações das recuperandas;</w:t>
      </w:r>
    </w:p>
    <w:p w:rsidR="00000000" w:rsidDel="00000000" w:rsidP="00000000" w:rsidRDefault="00000000" w:rsidRPr="00000000" w14:paraId="0000004C">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Tirar xerox;</w:t>
      </w:r>
    </w:p>
    <w:p w:rsidR="00000000" w:rsidDel="00000000" w:rsidP="00000000" w:rsidRDefault="00000000" w:rsidRPr="00000000" w14:paraId="0000004D">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Escala de auxiliares de plantão aos domingos;</w:t>
      </w:r>
    </w:p>
    <w:p w:rsidR="00000000" w:rsidDel="00000000" w:rsidP="00000000" w:rsidRDefault="00000000" w:rsidRPr="00000000" w14:paraId="0000004E">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Escala de voluntários para revista da visita íntima;</w:t>
      </w:r>
    </w:p>
    <w:p w:rsidR="00000000" w:rsidDel="00000000" w:rsidP="00000000" w:rsidRDefault="00000000" w:rsidRPr="00000000" w14:paraId="0000004F">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Controle e cadastro de visitas familiares;</w:t>
      </w:r>
    </w:p>
    <w:p w:rsidR="00000000" w:rsidDel="00000000" w:rsidP="00000000" w:rsidRDefault="00000000" w:rsidRPr="00000000" w14:paraId="00000050">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Ata da reunião administrativa;</w:t>
      </w:r>
    </w:p>
    <w:p w:rsidR="00000000" w:rsidDel="00000000" w:rsidP="00000000" w:rsidRDefault="00000000" w:rsidRPr="00000000" w14:paraId="00000051">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Atualizar o quadro de estatística;</w:t>
      </w:r>
    </w:p>
    <w:p w:rsidR="00000000" w:rsidDel="00000000" w:rsidP="00000000" w:rsidRDefault="00000000" w:rsidRPr="00000000" w14:paraId="00000052">
      <w:pPr>
        <w:numPr>
          <w:ilvl w:val="1"/>
          <w:numId w:val="3"/>
        </w:numPr>
        <w:spacing w:after="200" w:before="3" w:line="360" w:lineRule="auto"/>
        <w:ind w:left="709"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Confecções de cartão de aniversariantes;</w:t>
      </w:r>
    </w:p>
    <w:p w:rsidR="00000000" w:rsidDel="00000000" w:rsidP="00000000" w:rsidRDefault="00000000" w:rsidRPr="00000000" w14:paraId="00000053">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Contato com voluntários para agenda do mês e atividades da APAC;</w:t>
      </w:r>
    </w:p>
    <w:p w:rsidR="00000000" w:rsidDel="00000000" w:rsidP="00000000" w:rsidRDefault="00000000" w:rsidRPr="00000000" w14:paraId="00000054">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Realizar inscrições para cursos e oficinas;</w:t>
      </w:r>
    </w:p>
    <w:p w:rsidR="00000000" w:rsidDel="00000000" w:rsidP="00000000" w:rsidRDefault="00000000" w:rsidRPr="00000000" w14:paraId="00000055">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Confeccionar crachás para as recuperandas, familiares e voluntários;</w:t>
      </w:r>
    </w:p>
    <w:p w:rsidR="00000000" w:rsidDel="00000000" w:rsidP="00000000" w:rsidRDefault="00000000" w:rsidRPr="00000000" w14:paraId="00000056">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Auxiliar em eventos realizados pela APAC, quando solicitada;</w:t>
      </w:r>
    </w:p>
    <w:p w:rsidR="00000000" w:rsidDel="00000000" w:rsidP="00000000" w:rsidRDefault="00000000" w:rsidRPr="00000000" w14:paraId="00000057">
      <w:pPr>
        <w:numPr>
          <w:ilvl w:val="1"/>
          <w:numId w:val="3"/>
        </w:numPr>
        <w:spacing w:after="200" w:before="3" w:line="360" w:lineRule="auto"/>
        <w:ind w:left="709" w:hanging="56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Atualizar arquivos das recuperandas;</w:t>
      </w:r>
    </w:p>
    <w:p w:rsidR="00000000" w:rsidDel="00000000" w:rsidP="00000000" w:rsidRDefault="00000000" w:rsidRPr="00000000" w14:paraId="00000058">
      <w:pPr>
        <w:tabs>
          <w:tab w:val="left" w:leader="none" w:pos="484"/>
        </w:tabs>
        <w:spacing w:after="200" w:before="209" w:line="360" w:lineRule="auto"/>
        <w:ind w:left="0" w:firstLine="0"/>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4. </w:t>
      </w:r>
      <w:r w:rsidDel="00000000" w:rsidR="00000000" w:rsidRPr="00000000">
        <w:rPr>
          <w:rFonts w:ascii="Times New Roman" w:cs="Times New Roman" w:eastAsia="Times New Roman" w:hAnsi="Times New Roman"/>
          <w:b w:val="1"/>
          <w:sz w:val="24"/>
          <w:szCs w:val="24"/>
          <w:vertAlign w:val="baseline"/>
          <w:rtl w:val="0"/>
        </w:rPr>
        <w:t xml:space="preserve">CARGO: DO REGIME JURÍDICO DOS CARGOS:</w:t>
      </w:r>
      <w:r w:rsidDel="00000000" w:rsidR="00000000" w:rsidRPr="00000000">
        <w:rPr>
          <w:rtl w:val="0"/>
        </w:rPr>
      </w:r>
    </w:p>
    <w:p w:rsidR="00000000" w:rsidDel="00000000" w:rsidP="00000000" w:rsidRDefault="00000000" w:rsidRPr="00000000" w14:paraId="00000059">
      <w:pPr>
        <w:tabs>
          <w:tab w:val="left" w:leader="none" w:pos="361"/>
        </w:tabs>
        <w:spacing w:after="200" w:before="2" w:line="360" w:lineRule="auto"/>
        <w:ind w:left="0" w:firstLine="0"/>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4.1 - </w:t>
      </w:r>
      <w:r w:rsidDel="00000000" w:rsidR="00000000" w:rsidRPr="00000000">
        <w:rPr>
          <w:rFonts w:ascii="Times New Roman" w:cs="Times New Roman" w:eastAsia="Times New Roman" w:hAnsi="Times New Roman"/>
          <w:sz w:val="24"/>
          <w:szCs w:val="24"/>
          <w:vertAlign w:val="baseline"/>
          <w:rtl w:val="0"/>
        </w:rPr>
        <w:t xml:space="preserve">O regime jurídico para a contratação do quadro de pessoal será o da Consolidação das Leis do Trabalhistas – CLT. </w:t>
      </w:r>
    </w:p>
    <w:p w:rsidR="00000000" w:rsidDel="00000000" w:rsidP="00000000" w:rsidRDefault="00000000" w:rsidRPr="00000000" w14:paraId="0000005A">
      <w:pPr>
        <w:tabs>
          <w:tab w:val="left" w:leader="none" w:pos="484"/>
        </w:tabs>
        <w:spacing w:after="200" w:before="1" w:line="360" w:lineRule="auto"/>
        <w:ind w:left="0" w:right="11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4.2 - </w:t>
      </w:r>
      <w:r w:rsidDel="00000000" w:rsidR="00000000" w:rsidRPr="00000000">
        <w:rPr>
          <w:rFonts w:ascii="Times New Roman" w:cs="Times New Roman" w:eastAsia="Times New Roman" w:hAnsi="Times New Roman"/>
          <w:sz w:val="24"/>
          <w:szCs w:val="24"/>
          <w:vertAlign w:val="baseline"/>
          <w:rtl w:val="0"/>
        </w:rPr>
        <w:t xml:space="preserve">Os contratos de trabalho serão por prazo indeterminado. O candidato selecionado e convocado deverá apresentar-se na sede da APAC, situada à Avenida Wenceslau Braz, nº855, Bairro: Santa Rita, CEP: 35040-570, para assinatura do contrato, munido das cópias e originais dos seguintes documentos: </w:t>
      </w:r>
    </w:p>
    <w:p w:rsidR="00000000" w:rsidDel="00000000" w:rsidP="00000000" w:rsidRDefault="00000000" w:rsidRPr="00000000" w14:paraId="0000005B">
      <w:pPr>
        <w:numPr>
          <w:ilvl w:val="0"/>
          <w:numId w:val="4"/>
        </w:numPr>
        <w:tabs>
          <w:tab w:val="left" w:leader="none" w:pos="544"/>
        </w:tabs>
        <w:spacing w:after="200" w:line="360" w:lineRule="auto"/>
        <w:ind w:left="1137" w:hanging="286.000000000000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Carteira de Trabalho e Previdência Social;</w:t>
      </w:r>
    </w:p>
    <w:p w:rsidR="00000000" w:rsidDel="00000000" w:rsidP="00000000" w:rsidRDefault="00000000" w:rsidRPr="00000000" w14:paraId="0000005C">
      <w:pPr>
        <w:numPr>
          <w:ilvl w:val="0"/>
          <w:numId w:val="4"/>
        </w:numPr>
        <w:tabs>
          <w:tab w:val="left" w:leader="none" w:pos="544"/>
        </w:tabs>
        <w:spacing w:after="200" w:line="360" w:lineRule="auto"/>
        <w:ind w:left="1137" w:hanging="286.000000000000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CNH;</w:t>
      </w:r>
    </w:p>
    <w:p w:rsidR="00000000" w:rsidDel="00000000" w:rsidP="00000000" w:rsidRDefault="00000000" w:rsidRPr="00000000" w14:paraId="0000005D">
      <w:pPr>
        <w:numPr>
          <w:ilvl w:val="0"/>
          <w:numId w:val="4"/>
        </w:numPr>
        <w:tabs>
          <w:tab w:val="left" w:leader="none" w:pos="543"/>
          <w:tab w:val="left" w:leader="none" w:pos="544"/>
        </w:tabs>
        <w:spacing w:after="200" w:line="360" w:lineRule="auto"/>
        <w:ind w:left="1137" w:hanging="286.0000000000001"/>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Comprovante de Endereço;</w:t>
      </w:r>
    </w:p>
    <w:p w:rsidR="00000000" w:rsidDel="00000000" w:rsidP="00000000" w:rsidRDefault="00000000" w:rsidRPr="00000000" w14:paraId="0000005E">
      <w:pPr>
        <w:numPr>
          <w:ilvl w:val="0"/>
          <w:numId w:val="4"/>
        </w:numPr>
        <w:tabs>
          <w:tab w:val="left" w:leader="none" w:pos="543"/>
          <w:tab w:val="left" w:leader="none" w:pos="544"/>
        </w:tabs>
        <w:spacing w:after="200" w:before="1" w:line="360" w:lineRule="auto"/>
        <w:ind w:left="1137" w:hanging="286.0000000000001"/>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Comprovante de conta bancária, com indicação do número, agência e banco;</w:t>
      </w:r>
    </w:p>
    <w:p w:rsidR="00000000" w:rsidDel="00000000" w:rsidP="00000000" w:rsidRDefault="00000000" w:rsidRPr="00000000" w14:paraId="0000005F">
      <w:pPr>
        <w:numPr>
          <w:ilvl w:val="0"/>
          <w:numId w:val="4"/>
        </w:numPr>
        <w:tabs>
          <w:tab w:val="left" w:leader="none" w:pos="543"/>
          <w:tab w:val="left" w:leader="none" w:pos="544"/>
        </w:tabs>
        <w:spacing w:after="200" w:before="2" w:line="360" w:lineRule="auto"/>
        <w:ind w:left="1137" w:hanging="286.0000000000001"/>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Cópia de Histórico escolar;</w:t>
      </w:r>
    </w:p>
    <w:p w:rsidR="00000000" w:rsidDel="00000000" w:rsidP="00000000" w:rsidRDefault="00000000" w:rsidRPr="00000000" w14:paraId="00000060">
      <w:pPr>
        <w:numPr>
          <w:ilvl w:val="0"/>
          <w:numId w:val="4"/>
        </w:numPr>
        <w:tabs>
          <w:tab w:val="left" w:leader="none" w:pos="543"/>
          <w:tab w:val="left" w:leader="none" w:pos="544"/>
        </w:tabs>
        <w:spacing w:after="200" w:line="360" w:lineRule="auto"/>
        <w:ind w:left="1137" w:hanging="286.0000000000001"/>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Cópia de certificados e/ou diplomas dos cursos declarados no Currículo;</w:t>
      </w:r>
    </w:p>
    <w:p w:rsidR="00000000" w:rsidDel="00000000" w:rsidP="00000000" w:rsidRDefault="00000000" w:rsidRPr="00000000" w14:paraId="00000061">
      <w:pPr>
        <w:numPr>
          <w:ilvl w:val="0"/>
          <w:numId w:val="4"/>
        </w:numPr>
        <w:tabs>
          <w:tab w:val="left" w:leader="none" w:pos="543"/>
          <w:tab w:val="left" w:leader="none" w:pos="544"/>
        </w:tabs>
        <w:spacing w:after="200" w:before="1" w:line="360" w:lineRule="auto"/>
        <w:ind w:left="1137" w:right="778" w:hanging="286.0000000000001"/>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Declaração do TRE (Tribunal Regional Eleitoral) de que está em dia com as obrigações resultantes da legislação eleitoral;</w:t>
      </w:r>
    </w:p>
    <w:p w:rsidR="00000000" w:rsidDel="00000000" w:rsidP="00000000" w:rsidRDefault="00000000" w:rsidRPr="00000000" w14:paraId="00000062">
      <w:pPr>
        <w:numPr>
          <w:ilvl w:val="0"/>
          <w:numId w:val="4"/>
        </w:numPr>
        <w:tabs>
          <w:tab w:val="left" w:leader="none" w:pos="543"/>
          <w:tab w:val="left" w:leader="none" w:pos="544"/>
        </w:tabs>
        <w:spacing w:after="200" w:before="1" w:line="360" w:lineRule="auto"/>
        <w:ind w:left="1137" w:hanging="286.0000000000001"/>
        <w:jc w:val="lef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Atestado de antecedentes criminais;</w:t>
      </w:r>
    </w:p>
    <w:p w:rsidR="00000000" w:rsidDel="00000000" w:rsidP="00000000" w:rsidRDefault="00000000" w:rsidRPr="00000000" w14:paraId="00000063">
      <w:pPr>
        <w:spacing w:line="360"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4.3 - </w:t>
      </w:r>
      <w:r w:rsidDel="00000000" w:rsidR="00000000" w:rsidRPr="00000000">
        <w:rPr>
          <w:rFonts w:ascii="Times New Roman" w:cs="Times New Roman" w:eastAsia="Times New Roman" w:hAnsi="Times New Roman"/>
          <w:b w:val="1"/>
          <w:sz w:val="24"/>
          <w:szCs w:val="24"/>
          <w:vertAlign w:val="baseline"/>
          <w:rtl w:val="0"/>
        </w:rPr>
        <w:t xml:space="preserve">PROCESSO DE SELEÇÃO:</w:t>
      </w:r>
      <w:r w:rsidDel="00000000" w:rsidR="00000000" w:rsidRPr="00000000">
        <w:rPr>
          <w:rtl w:val="0"/>
        </w:rPr>
      </w:r>
    </w:p>
    <w:p w:rsidR="00000000" w:rsidDel="00000000" w:rsidP="00000000" w:rsidRDefault="00000000" w:rsidRPr="00000000" w14:paraId="0000006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Processo de seleção será baseado nas seguintes etapas:</w:t>
      </w:r>
    </w:p>
    <w:p w:rsidR="00000000" w:rsidDel="00000000" w:rsidP="00000000" w:rsidRDefault="00000000" w:rsidRPr="00000000" w14:paraId="00000065">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Análise</w:t>
      </w:r>
      <w:r w:rsidDel="00000000" w:rsidR="00000000" w:rsidRPr="00000000">
        <w:rPr>
          <w:rFonts w:ascii="Times New Roman" w:cs="Times New Roman" w:eastAsia="Times New Roman" w:hAnsi="Times New Roman"/>
          <w:sz w:val="24"/>
          <w:szCs w:val="24"/>
          <w:vertAlign w:val="baseline"/>
          <w:rtl w:val="0"/>
        </w:rPr>
        <w:t xml:space="preserve"> Curricular;</w:t>
      </w:r>
    </w:p>
    <w:p w:rsidR="00000000" w:rsidDel="00000000" w:rsidP="00000000" w:rsidRDefault="00000000" w:rsidRPr="00000000" w14:paraId="0000006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Entrevista com a Comissão de seleção.</w:t>
      </w:r>
    </w:p>
    <w:p w:rsidR="00000000" w:rsidDel="00000000" w:rsidP="00000000" w:rsidRDefault="00000000" w:rsidRPr="00000000" w14:paraId="00000067">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Para se inscreverem, os (as) interessados (as) deverão enviar o currículo para o seguinte endereç</w:t>
      </w:r>
      <w:r w:rsidDel="00000000" w:rsidR="00000000" w:rsidRPr="00000000">
        <w:rPr>
          <w:rFonts w:ascii="Times New Roman" w:cs="Times New Roman" w:eastAsia="Times New Roman" w:hAnsi="Times New Roman"/>
          <w:sz w:val="24"/>
          <w:szCs w:val="24"/>
          <w:rtl w:val="0"/>
        </w:rPr>
        <w:t xml:space="preserve">o </w:t>
      </w:r>
      <w:hyperlink r:id="rId7">
        <w:r w:rsidDel="00000000" w:rsidR="00000000" w:rsidRPr="00000000">
          <w:rPr>
            <w:rFonts w:ascii="Times New Roman" w:cs="Times New Roman" w:eastAsia="Times New Roman" w:hAnsi="Times New Roman"/>
            <w:color w:val="1155cc"/>
            <w:sz w:val="24"/>
            <w:szCs w:val="24"/>
            <w:u w:val="single"/>
            <w:rtl w:val="0"/>
          </w:rPr>
          <w:t xml:space="preserve">apacgv.secretaria@gmail.com.br</w:t>
        </w:r>
      </w:hyperlink>
      <w:r w:rsidDel="00000000" w:rsidR="00000000" w:rsidRPr="00000000">
        <w:rPr>
          <w:rFonts w:ascii="Times New Roman" w:cs="Times New Roman" w:eastAsia="Times New Roman" w:hAnsi="Times New Roman"/>
          <w:sz w:val="24"/>
          <w:szCs w:val="24"/>
          <w:rtl w:val="0"/>
        </w:rPr>
        <w:t xml:space="preserve"> até</w:t>
      </w:r>
      <w:r w:rsidDel="00000000" w:rsidR="00000000" w:rsidRPr="00000000">
        <w:rPr>
          <w:rFonts w:ascii="Times New Roman" w:cs="Times New Roman" w:eastAsia="Times New Roman" w:hAnsi="Times New Roman"/>
          <w:sz w:val="24"/>
          <w:szCs w:val="24"/>
          <w:vertAlign w:val="baseline"/>
          <w:rtl w:val="0"/>
        </w:rPr>
        <w:t xml:space="preserve"> as 17:00hs do dia </w:t>
      </w:r>
      <w:r w:rsidDel="00000000" w:rsidR="00000000" w:rsidRPr="00000000">
        <w:rPr>
          <w:rFonts w:ascii="Times New Roman" w:cs="Times New Roman" w:eastAsia="Times New Roman" w:hAnsi="Times New Roman"/>
          <w:sz w:val="24"/>
          <w:szCs w:val="24"/>
          <w:rtl w:val="0"/>
        </w:rPr>
        <w:t xml:space="preserve">28</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07</w:t>
      </w:r>
      <w:r w:rsidDel="00000000" w:rsidR="00000000" w:rsidRPr="00000000">
        <w:rPr>
          <w:rFonts w:ascii="Times New Roman" w:cs="Times New Roman" w:eastAsia="Times New Roman" w:hAnsi="Times New Roman"/>
          <w:sz w:val="24"/>
          <w:szCs w:val="24"/>
          <w:vertAlign w:val="baseline"/>
          <w:rtl w:val="0"/>
        </w:rPr>
        <w:t xml:space="preserve">/202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6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tabs>
          <w:tab w:val="left" w:leader="none" w:pos="498"/>
        </w:tabs>
        <w:spacing w:after="200" w:line="360" w:lineRule="auto"/>
        <w:ind w:right="114"/>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convocação dos (as) candidatos (as) selecionados(as) para participarem das demais etapas,bem como para a contratação, far-se-á através de contato telefônico ou por e-mail,conforme dados fornecidos no currículo do(a) candidato(a).</w:t>
      </w:r>
    </w:p>
    <w:p w:rsidR="00000000" w:rsidDel="00000000" w:rsidP="00000000" w:rsidRDefault="00000000" w:rsidRPr="00000000" w14:paraId="0000006A">
      <w:pPr>
        <w:tabs>
          <w:tab w:val="left" w:leader="none" w:pos="481"/>
        </w:tabs>
        <w:spacing w:after="200" w:before="1" w:line="360" w:lineRule="auto"/>
        <w:ind w:right="11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convocação do(a) candidato(a) selecionado(a) e o início dos trabalhos ocorrerão de acordo com a disponibilidade de vagas na APAC Feminina de Governador Valadares ficando facultado à própria instituição cancelar este Edital a qualquer tempo.</w:t>
      </w:r>
    </w:p>
    <w:p w:rsidR="00000000" w:rsidDel="00000000" w:rsidP="00000000" w:rsidRDefault="00000000" w:rsidRPr="00000000" w14:paraId="0000006B">
      <w:pPr>
        <w:tabs>
          <w:tab w:val="left" w:leader="none" w:pos="481"/>
        </w:tabs>
        <w:spacing w:after="200" w:before="1" w:line="360" w:lineRule="auto"/>
        <w:ind w:right="11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Após a convocação, o (a) candidato(a) terá um prazo de 02 (dois) dias para apresentar-se para contratação.</w:t>
      </w:r>
    </w:p>
    <w:p w:rsidR="00000000" w:rsidDel="00000000" w:rsidP="00000000" w:rsidRDefault="00000000" w:rsidRPr="00000000" w14:paraId="0000006C">
      <w:pPr>
        <w:tabs>
          <w:tab w:val="left" w:leader="none" w:pos="491"/>
        </w:tabs>
        <w:spacing w:after="200" w:line="360" w:lineRule="auto"/>
        <w:ind w:right="113"/>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não apresentação do (a) candidato (a) convocada no local e data indicados neste Instrumento Convocatório ensejará o chamamento do(a)candidato(a) selecionado(a) e classificado(a) na posição subseqüente, o qual deverá apresentar-se, no prazo de 02 (dois) dias da convocação, nomes no local, munido dos documentos exigidos.</w:t>
      </w:r>
    </w:p>
    <w:p w:rsidR="00000000" w:rsidDel="00000000" w:rsidP="00000000" w:rsidRDefault="00000000" w:rsidRPr="00000000" w14:paraId="0000006D">
      <w:pPr>
        <w:tabs>
          <w:tab w:val="left" w:leader="none" w:pos="474"/>
        </w:tabs>
        <w:spacing w:after="200" w:before="1" w:line="360" w:lineRule="auto"/>
        <w:ind w:right="11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Os títulos do (a) candidato(a) convocado(a), quando assim exigidos, deverão ser comprovados no ato da contratação,bem como os demais dados e informações descritos neste Edital.</w:t>
      </w:r>
    </w:p>
    <w:p w:rsidR="00000000" w:rsidDel="00000000" w:rsidP="00000000" w:rsidRDefault="00000000" w:rsidRPr="00000000" w14:paraId="0000006E">
      <w:pPr>
        <w:tabs>
          <w:tab w:val="left" w:leader="none" w:pos="474"/>
        </w:tabs>
        <w:spacing w:after="200" w:before="1" w:line="360" w:lineRule="auto"/>
        <w:ind w:right="11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ausência da comprovação de qualquer item anterior, em seja á desclassificação automática do(a)candidato(a)e o chamamento imediato do(a) candidato(a) selecionado(a) e classificado(a) na posição subseqüente.</w:t>
      </w:r>
    </w:p>
    <w:p w:rsidR="00000000" w:rsidDel="00000000" w:rsidP="00000000" w:rsidRDefault="00000000" w:rsidRPr="00000000" w14:paraId="0000006F">
      <w:pPr>
        <w:tabs>
          <w:tab w:val="left" w:leader="none" w:pos="364"/>
        </w:tabs>
        <w:spacing w:after="200" w:before="9" w:line="360"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5. </w:t>
      </w:r>
      <w:r w:rsidDel="00000000" w:rsidR="00000000" w:rsidRPr="00000000">
        <w:rPr>
          <w:rFonts w:ascii="Times New Roman" w:cs="Times New Roman" w:eastAsia="Times New Roman" w:hAnsi="Times New Roman"/>
          <w:b w:val="1"/>
          <w:sz w:val="24"/>
          <w:szCs w:val="24"/>
          <w:vertAlign w:val="baseline"/>
          <w:rtl w:val="0"/>
        </w:rPr>
        <w:t xml:space="preserve">SELEÇÃO:</w:t>
      </w:r>
      <w:r w:rsidDel="00000000" w:rsidR="00000000" w:rsidRPr="00000000">
        <w:rPr>
          <w:rtl w:val="0"/>
        </w:rPr>
      </w:r>
    </w:p>
    <w:p w:rsidR="00000000" w:rsidDel="00000000" w:rsidP="00000000" w:rsidRDefault="00000000" w:rsidRPr="00000000" w14:paraId="00000070">
      <w:pPr>
        <w:tabs>
          <w:tab w:val="left" w:leader="none" w:pos="484"/>
        </w:tabs>
        <w:spacing w:after="200" w:before="6" w:line="360" w:lineRule="auto"/>
        <w:ind w:left="0" w:right="593"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Comissão de Seleção </w:t>
      </w:r>
      <w:r w:rsidDel="00000000" w:rsidR="00000000" w:rsidRPr="00000000">
        <w:rPr>
          <w:rFonts w:ascii="Times New Roman" w:cs="Times New Roman" w:eastAsia="Times New Roman" w:hAnsi="Times New Roman"/>
          <w:sz w:val="24"/>
          <w:szCs w:val="24"/>
          <w:rtl w:val="0"/>
        </w:rPr>
        <w:t xml:space="preserve">composta</w:t>
      </w:r>
      <w:r w:rsidDel="00000000" w:rsidR="00000000" w:rsidRPr="00000000">
        <w:rPr>
          <w:rFonts w:ascii="Times New Roman" w:cs="Times New Roman" w:eastAsia="Times New Roman" w:hAnsi="Times New Roman"/>
          <w:sz w:val="24"/>
          <w:szCs w:val="24"/>
          <w:vertAlign w:val="baseline"/>
          <w:rtl w:val="0"/>
        </w:rPr>
        <w:t xml:space="preserve"> por:</w:t>
      </w:r>
    </w:p>
    <w:p w:rsidR="00000000" w:rsidDel="00000000" w:rsidP="00000000" w:rsidRDefault="00000000" w:rsidRPr="00000000" w14:paraId="00000071">
      <w:pPr>
        <w:tabs>
          <w:tab w:val="left" w:leader="none" w:pos="476"/>
        </w:tabs>
        <w:spacing w:after="200" w:before="3" w:line="360" w:lineRule="auto"/>
        <w:ind w:right="593"/>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Encarregada de </w:t>
      </w:r>
      <w:r w:rsidDel="00000000" w:rsidR="00000000" w:rsidRPr="00000000">
        <w:rPr>
          <w:rFonts w:ascii="Times New Roman" w:cs="Times New Roman" w:eastAsia="Times New Roman" w:hAnsi="Times New Roman"/>
          <w:sz w:val="24"/>
          <w:szCs w:val="24"/>
          <w:rtl w:val="0"/>
        </w:rPr>
        <w:t xml:space="preserve">Tesouraria</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72">
      <w:pPr>
        <w:tabs>
          <w:tab w:val="left" w:leader="none" w:pos="476"/>
        </w:tabs>
        <w:spacing w:after="200" w:before="3" w:line="360" w:lineRule="auto"/>
        <w:ind w:right="593"/>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Encarregada de Administrativo;</w:t>
      </w:r>
    </w:p>
    <w:p w:rsidR="00000000" w:rsidDel="00000000" w:rsidP="00000000" w:rsidRDefault="00000000" w:rsidRPr="00000000" w14:paraId="00000073">
      <w:pPr>
        <w:tabs>
          <w:tab w:val="left" w:leader="none" w:pos="476"/>
        </w:tabs>
        <w:spacing w:after="200" w:before="3" w:line="360" w:lineRule="auto"/>
        <w:ind w:right="593"/>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Presidente da Associação;</w:t>
      </w:r>
    </w:p>
    <w:p w:rsidR="00000000" w:rsidDel="00000000" w:rsidP="00000000" w:rsidRDefault="00000000" w:rsidRPr="00000000" w14:paraId="00000074">
      <w:pPr>
        <w:tabs>
          <w:tab w:val="left" w:leader="none" w:pos="476"/>
        </w:tabs>
        <w:spacing w:after="200" w:before="3" w:line="360" w:lineRule="auto"/>
        <w:ind w:right="593"/>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Análise de currículo:</w:t>
      </w:r>
      <w:r w:rsidDel="00000000" w:rsidR="00000000" w:rsidRPr="00000000">
        <w:rPr>
          <w:rFonts w:ascii="Times New Roman" w:cs="Times New Roman" w:eastAsia="Times New Roman" w:hAnsi="Times New Roman"/>
          <w:sz w:val="24"/>
          <w:szCs w:val="24"/>
          <w:rtl w:val="0"/>
        </w:rPr>
        <w:t xml:space="preserve"> 31/07/</w:t>
      </w:r>
      <w:r w:rsidDel="00000000" w:rsidR="00000000" w:rsidRPr="00000000">
        <w:rPr>
          <w:rFonts w:ascii="Times New Roman" w:cs="Times New Roman" w:eastAsia="Times New Roman" w:hAnsi="Times New Roman"/>
          <w:sz w:val="24"/>
          <w:szCs w:val="24"/>
          <w:vertAlign w:val="baseline"/>
          <w:rtl w:val="0"/>
        </w:rPr>
        <w:t xml:space="preserve">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vertAlign w:val="baseline"/>
          <w:rtl w:val="0"/>
        </w:rPr>
        <w:t xml:space="preserve">, na sede da APAC situada à Avenida Wenceslau Braz, nº855, Bairro: Santa Rita, CEP: 35040-570 (eliminatório).</w:t>
      </w:r>
    </w:p>
    <w:p w:rsidR="00000000" w:rsidDel="00000000" w:rsidP="00000000" w:rsidRDefault="00000000" w:rsidRPr="00000000" w14:paraId="00000075">
      <w:pPr>
        <w:tabs>
          <w:tab w:val="left" w:leader="none" w:pos="476"/>
        </w:tabs>
        <w:spacing w:after="200" w:before="3" w:line="360" w:lineRule="auto"/>
        <w:ind w:right="593"/>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Entrevista com membros da comissão de seleção dia </w:t>
      </w:r>
      <w:r w:rsidDel="00000000" w:rsidR="00000000" w:rsidRPr="00000000">
        <w:rPr>
          <w:rFonts w:ascii="Times New Roman" w:cs="Times New Roman" w:eastAsia="Times New Roman" w:hAnsi="Times New Roman"/>
          <w:sz w:val="24"/>
          <w:szCs w:val="24"/>
          <w:rtl w:val="0"/>
        </w:rPr>
        <w:t xml:space="preserve">02/08</w:t>
      </w:r>
      <w:r w:rsidDel="00000000" w:rsidR="00000000" w:rsidRPr="00000000">
        <w:rPr>
          <w:rFonts w:ascii="Times New Roman" w:cs="Times New Roman" w:eastAsia="Times New Roman" w:hAnsi="Times New Roman"/>
          <w:sz w:val="24"/>
          <w:szCs w:val="24"/>
          <w:vertAlign w:val="baseline"/>
          <w:rtl w:val="0"/>
        </w:rPr>
        <w:t xml:space="preserve">/202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76">
      <w:pPr>
        <w:tabs>
          <w:tab w:val="left" w:leader="none" w:pos="361"/>
        </w:tabs>
        <w:spacing w:after="200" w:before="207" w:line="360" w:lineRule="auto"/>
        <w:ind w:left="0" w:firstLine="0"/>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6. </w:t>
      </w:r>
      <w:r w:rsidDel="00000000" w:rsidR="00000000" w:rsidRPr="00000000">
        <w:rPr>
          <w:rFonts w:ascii="Times New Roman" w:cs="Times New Roman" w:eastAsia="Times New Roman" w:hAnsi="Times New Roman"/>
          <w:b w:val="1"/>
          <w:sz w:val="24"/>
          <w:szCs w:val="24"/>
          <w:vertAlign w:val="baseline"/>
          <w:rtl w:val="0"/>
        </w:rPr>
        <w:t xml:space="preserve">RESULTADO FINAL DA SELEÇÃO:</w:t>
      </w:r>
      <w:r w:rsidDel="00000000" w:rsidR="00000000" w:rsidRPr="00000000">
        <w:rPr>
          <w:rtl w:val="0"/>
        </w:rPr>
      </w:r>
    </w:p>
    <w:p w:rsidR="00000000" w:rsidDel="00000000" w:rsidP="00000000" w:rsidRDefault="00000000" w:rsidRPr="00000000" w14:paraId="00000077">
      <w:pPr>
        <w:tabs>
          <w:tab w:val="left" w:leader="none" w:pos="484"/>
        </w:tabs>
        <w:spacing w:after="200" w:line="360" w:lineRule="auto"/>
        <w:ind w:right="20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divulgação final deste Processo Seletivo ocorrerá em </w:t>
      </w:r>
      <w:r w:rsidDel="00000000" w:rsidR="00000000" w:rsidRPr="00000000">
        <w:rPr>
          <w:rFonts w:ascii="Times New Roman" w:cs="Times New Roman" w:eastAsia="Times New Roman" w:hAnsi="Times New Roman"/>
          <w:sz w:val="24"/>
          <w:szCs w:val="24"/>
          <w:rtl w:val="0"/>
        </w:rPr>
        <w:t xml:space="preserve">03/08/</w:t>
      </w:r>
      <w:r w:rsidDel="00000000" w:rsidR="00000000" w:rsidRPr="00000000">
        <w:rPr>
          <w:rFonts w:ascii="Times New Roman" w:cs="Times New Roman" w:eastAsia="Times New Roman" w:hAnsi="Times New Roman"/>
          <w:sz w:val="24"/>
          <w:szCs w:val="24"/>
          <w:vertAlign w:val="baseline"/>
          <w:rtl w:val="0"/>
        </w:rPr>
        <w:t xml:space="preserve">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vertAlign w:val="baseline"/>
          <w:rtl w:val="0"/>
        </w:rPr>
        <w:t xml:space="preserve">, através da publicação do referido resultado no quadro de avisos da APAC, bem como publicação nas redes sociais da entidade. </w:t>
      </w:r>
    </w:p>
    <w:p w:rsidR="00000000" w:rsidDel="00000000" w:rsidP="00000000" w:rsidRDefault="00000000" w:rsidRPr="00000000" w14:paraId="00000078">
      <w:pPr>
        <w:tabs>
          <w:tab w:val="left" w:leader="none" w:pos="486"/>
        </w:tabs>
        <w:spacing w:after="200" w:before="207" w:line="360" w:lineRule="auto"/>
        <w:ind w:left="0" w:firstLine="0"/>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7. </w:t>
      </w:r>
      <w:r w:rsidDel="00000000" w:rsidR="00000000" w:rsidRPr="00000000">
        <w:rPr>
          <w:rFonts w:ascii="Times New Roman" w:cs="Times New Roman" w:eastAsia="Times New Roman" w:hAnsi="Times New Roman"/>
          <w:b w:val="1"/>
          <w:sz w:val="24"/>
          <w:szCs w:val="24"/>
          <w:vertAlign w:val="baseline"/>
          <w:rtl w:val="0"/>
        </w:rPr>
        <w:t xml:space="preserve">VALIDADE DO PROCESSO SELETIVO:</w:t>
      </w:r>
      <w:r w:rsidDel="00000000" w:rsidR="00000000" w:rsidRPr="00000000">
        <w:rPr>
          <w:rtl w:val="0"/>
        </w:rPr>
      </w:r>
    </w:p>
    <w:p w:rsidR="00000000" w:rsidDel="00000000" w:rsidP="00000000" w:rsidRDefault="00000000" w:rsidRPr="00000000" w14:paraId="00000079">
      <w:pPr>
        <w:tabs>
          <w:tab w:val="left" w:leader="none" w:pos="594"/>
        </w:tabs>
        <w:spacing w:after="200" w:line="360" w:lineRule="auto"/>
        <w:ind w:left="785" w:right="116"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presente processo seletivo terá validade de 03 meses, a partir da data de publicação do resultado da seleção.</w:t>
      </w:r>
    </w:p>
    <w:p w:rsidR="00000000" w:rsidDel="00000000" w:rsidP="00000000" w:rsidRDefault="00000000" w:rsidRPr="00000000" w14:paraId="0000007A">
      <w:pPr>
        <w:tabs>
          <w:tab w:val="left" w:leader="none" w:pos="484"/>
        </w:tabs>
        <w:spacing w:after="200" w:before="208" w:line="360" w:lineRule="auto"/>
        <w:ind w:left="0" w:firstLine="0"/>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8. </w:t>
      </w:r>
      <w:r w:rsidDel="00000000" w:rsidR="00000000" w:rsidRPr="00000000">
        <w:rPr>
          <w:rFonts w:ascii="Times New Roman" w:cs="Times New Roman" w:eastAsia="Times New Roman" w:hAnsi="Times New Roman"/>
          <w:b w:val="1"/>
          <w:sz w:val="24"/>
          <w:szCs w:val="24"/>
          <w:vertAlign w:val="baseline"/>
          <w:rtl w:val="0"/>
        </w:rPr>
        <w:t xml:space="preserve">DOS RECURSOS:</w:t>
      </w:r>
      <w:r w:rsidDel="00000000" w:rsidR="00000000" w:rsidRPr="00000000">
        <w:rPr>
          <w:rtl w:val="0"/>
        </w:rPr>
      </w:r>
    </w:p>
    <w:p w:rsidR="00000000" w:rsidDel="00000000" w:rsidP="00000000" w:rsidRDefault="00000000" w:rsidRPr="00000000" w14:paraId="0000007B">
      <w:pPr>
        <w:tabs>
          <w:tab w:val="left" w:leader="none" w:pos="649"/>
        </w:tabs>
        <w:spacing w:after="200" w:line="360" w:lineRule="auto"/>
        <w:ind w:left="0" w:right="115"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Os recursos quanto ao resultado da seleção deverão ser interpostos 02 (dois) dias úteis, contados da data da divulgação de etapas ou final, sob pena de preclusão.</w:t>
      </w:r>
    </w:p>
    <w:p w:rsidR="00000000" w:rsidDel="00000000" w:rsidP="00000000" w:rsidRDefault="00000000" w:rsidRPr="00000000" w14:paraId="0000007C">
      <w:pPr>
        <w:tabs>
          <w:tab w:val="left" w:leader="none" w:pos="596"/>
        </w:tabs>
        <w:spacing w:after="200" w:line="360" w:lineRule="auto"/>
        <w:ind w:right="11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Os recursos deverão ser interpostos mediante petição devidamente arrazoada e subscrita, devendo ser protocolada na secretaria da APAC de Governador Valadares.</w:t>
      </w:r>
    </w:p>
    <w:p w:rsidR="00000000" w:rsidDel="00000000" w:rsidP="00000000" w:rsidRDefault="00000000" w:rsidRPr="00000000" w14:paraId="0000007D">
      <w:pPr>
        <w:tabs>
          <w:tab w:val="left" w:leader="none" w:pos="596"/>
        </w:tabs>
        <w:spacing w:after="200" w:line="360" w:lineRule="auto"/>
        <w:ind w:right="11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 respostas aos recursos supracitados serão emitidas no prazo de quatro (04) dias contados da data da divulgação do resultado de etapa proveniente do recurso.</w:t>
      </w:r>
    </w:p>
    <w:p w:rsidR="00000000" w:rsidDel="00000000" w:rsidP="00000000" w:rsidRDefault="00000000" w:rsidRPr="00000000" w14:paraId="0000007E">
      <w:pPr>
        <w:tabs>
          <w:tab w:val="left" w:leader="none" w:pos="596"/>
        </w:tabs>
        <w:spacing w:after="200" w:line="360" w:lineRule="auto"/>
        <w:ind w:left="0" w:right="116"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Não serão reconhecidos os recursos intempestivos e não serão acolhidos os apresentados em fac-simile e/ou e-mail.</w:t>
      </w:r>
    </w:p>
    <w:p w:rsidR="00000000" w:rsidDel="00000000" w:rsidP="00000000" w:rsidRDefault="00000000" w:rsidRPr="00000000" w14:paraId="0000007F">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0">
      <w:pPr>
        <w:tabs>
          <w:tab w:val="left" w:leader="none" w:pos="484"/>
        </w:tabs>
        <w:spacing w:after="200" w:before="200" w:line="360" w:lineRule="auto"/>
        <w:ind w:left="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9. </w:t>
      </w:r>
      <w:r w:rsidDel="00000000" w:rsidR="00000000" w:rsidRPr="00000000">
        <w:rPr>
          <w:rFonts w:ascii="Times New Roman" w:cs="Times New Roman" w:eastAsia="Times New Roman" w:hAnsi="Times New Roman"/>
          <w:b w:val="1"/>
          <w:sz w:val="24"/>
          <w:szCs w:val="24"/>
          <w:vertAlign w:val="baseline"/>
          <w:rtl w:val="0"/>
        </w:rPr>
        <w:t xml:space="preserve">DISPOSIÇÕES FINAIS:</w:t>
      </w:r>
      <w:r w:rsidDel="00000000" w:rsidR="00000000" w:rsidRPr="00000000">
        <w:rPr>
          <w:rtl w:val="0"/>
        </w:rPr>
      </w:r>
    </w:p>
    <w:p w:rsidR="00000000" w:rsidDel="00000000" w:rsidP="00000000" w:rsidRDefault="00000000" w:rsidRPr="00000000" w14:paraId="00000081">
      <w:pPr>
        <w:tabs>
          <w:tab w:val="left" w:leader="none" w:pos="599"/>
        </w:tabs>
        <w:spacing w:after="200" w:line="360" w:lineRule="auto"/>
        <w:ind w:right="11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Os casos omissos serão resolvidos pela Comissão Organizadora do Processo Seletivo. </w:t>
      </w:r>
    </w:p>
    <w:p w:rsidR="00000000" w:rsidDel="00000000" w:rsidP="00000000" w:rsidRDefault="00000000" w:rsidRPr="00000000" w14:paraId="00000082">
      <w:pPr>
        <w:spacing w:before="208" w:line="360" w:lineRule="auto"/>
        <w:ind w:left="115" w:firstLine="0"/>
        <w:jc w:val="righ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3">
      <w:pPr>
        <w:spacing w:before="208" w:line="360" w:lineRule="auto"/>
        <w:ind w:left="115" w:firstLine="0"/>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Governador Valadares/MG, </w:t>
      </w:r>
      <w:r w:rsidDel="00000000" w:rsidR="00000000" w:rsidRPr="00000000">
        <w:rPr>
          <w:rFonts w:ascii="Times New Roman" w:cs="Times New Roman" w:eastAsia="Times New Roman" w:hAnsi="Times New Roman"/>
          <w:sz w:val="24"/>
          <w:szCs w:val="24"/>
          <w:rtl w:val="0"/>
        </w:rPr>
        <w:t xml:space="preserve">13 de Julho</w:t>
      </w:r>
      <w:r w:rsidDel="00000000" w:rsidR="00000000" w:rsidRPr="00000000">
        <w:rPr>
          <w:rFonts w:ascii="Times New Roman" w:cs="Times New Roman" w:eastAsia="Times New Roman" w:hAnsi="Times New Roman"/>
          <w:sz w:val="24"/>
          <w:szCs w:val="24"/>
          <w:vertAlign w:val="baseline"/>
          <w:rtl w:val="0"/>
        </w:rPr>
        <w:t xml:space="preserve"> de 202</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84">
      <w:pPr>
        <w:spacing w:before="208" w:line="360" w:lineRule="auto"/>
        <w:ind w:left="115"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5">
      <w:pPr>
        <w:spacing w:before="208" w:line="360" w:lineRule="auto"/>
        <w:ind w:left="115"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6">
      <w:pPr>
        <w:spacing w:before="208" w:line="360" w:lineRule="auto"/>
        <w:ind w:left="115" w:firstLine="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7">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_______________________________________</w:t>
      </w:r>
    </w:p>
    <w:p w:rsidR="00000000" w:rsidDel="00000000" w:rsidP="00000000" w:rsidRDefault="00000000" w:rsidRPr="00000000" w14:paraId="00000088">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8"/>
          <w:szCs w:val="28"/>
          <w:vertAlign w:val="baseline"/>
          <w:rtl w:val="0"/>
        </w:rPr>
        <w:t xml:space="preserve">RENATO SOYER DE BRITO</w:t>
      </w:r>
      <w:r w:rsidDel="00000000" w:rsidR="00000000" w:rsidRPr="00000000">
        <w:rPr>
          <w:rtl w:val="0"/>
        </w:rPr>
      </w:r>
    </w:p>
    <w:p w:rsidR="00000000" w:rsidDel="00000000" w:rsidP="00000000" w:rsidRDefault="00000000" w:rsidRPr="00000000" w14:paraId="00000089">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Presidente da APAC – GV</w:t>
      </w:r>
    </w:p>
    <w:p w:rsidR="00000000" w:rsidDel="00000000" w:rsidP="00000000" w:rsidRDefault="00000000" w:rsidRPr="00000000" w14:paraId="0000008A">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B">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C">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D">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E">
      <w:pPr>
        <w:spacing w:after="0" w:lineRule="auto"/>
        <w:jc w:val="left"/>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F">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0">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1">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2">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3">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D">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E">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F">
      <w:pPr>
        <w:spacing w:after="0" w:lineRule="auto"/>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0A0">
      <w:pPr>
        <w:spacing w:after="0" w:lineRule="auto"/>
        <w:rPr>
          <w:rFonts w:ascii="Cambria" w:cs="Cambria" w:eastAsia="Cambria" w:hAnsi="Cambria"/>
          <w:b w:val="0"/>
          <w:sz w:val="28"/>
          <w:szCs w:val="28"/>
          <w:vertAlign w:val="baseline"/>
        </w:rPr>
      </w:pPr>
      <w:r w:rsidDel="00000000" w:rsidR="00000000" w:rsidRPr="00000000">
        <w:rPr>
          <w:rFonts w:ascii="Cambria" w:cs="Cambria" w:eastAsia="Cambria" w:hAnsi="Cambria"/>
          <w:b w:val="1"/>
          <w:sz w:val="28"/>
          <w:szCs w:val="28"/>
          <w:vertAlign w:val="baseline"/>
          <w:rtl w:val="0"/>
        </w:rPr>
        <w:t xml:space="preserve">Resultado Final do Processo Seletivo Simplificado 00</w:t>
      </w:r>
      <w:r w:rsidDel="00000000" w:rsidR="00000000" w:rsidRPr="00000000">
        <w:rPr>
          <w:rFonts w:ascii="Cambria" w:cs="Cambria" w:eastAsia="Cambria" w:hAnsi="Cambria"/>
          <w:b w:val="1"/>
          <w:sz w:val="28"/>
          <w:szCs w:val="28"/>
          <w:rtl w:val="0"/>
        </w:rPr>
        <w:t xml:space="preserve">5</w:t>
      </w:r>
      <w:r w:rsidDel="00000000" w:rsidR="00000000" w:rsidRPr="00000000">
        <w:rPr>
          <w:rFonts w:ascii="Cambria" w:cs="Cambria" w:eastAsia="Cambria" w:hAnsi="Cambria"/>
          <w:b w:val="1"/>
          <w:sz w:val="28"/>
          <w:szCs w:val="28"/>
          <w:vertAlign w:val="baseline"/>
          <w:rtl w:val="0"/>
        </w:rPr>
        <w:t xml:space="preserve">/202</w:t>
      </w:r>
      <w:r w:rsidDel="00000000" w:rsidR="00000000" w:rsidRPr="00000000">
        <w:rPr>
          <w:rFonts w:ascii="Cambria" w:cs="Cambria" w:eastAsia="Cambria" w:hAnsi="Cambria"/>
          <w:b w:val="1"/>
          <w:sz w:val="28"/>
          <w:szCs w:val="28"/>
          <w:rtl w:val="0"/>
        </w:rPr>
        <w:t xml:space="preserve">3</w:t>
      </w:r>
      <w:r w:rsidDel="00000000" w:rsidR="00000000" w:rsidRPr="00000000">
        <w:rPr>
          <w:rFonts w:ascii="Cambria" w:cs="Cambria" w:eastAsia="Cambria" w:hAnsi="Cambria"/>
          <w:b w:val="1"/>
          <w:sz w:val="28"/>
          <w:szCs w:val="28"/>
          <w:vertAlign w:val="baseline"/>
          <w:rtl w:val="0"/>
        </w:rPr>
        <w:t xml:space="preserve"> </w:t>
      </w:r>
      <w:r w:rsidDel="00000000" w:rsidR="00000000" w:rsidRPr="00000000">
        <w:rPr>
          <w:rFonts w:ascii="Cambria" w:cs="Cambria" w:eastAsia="Cambria" w:hAnsi="Cambria"/>
          <w:b w:val="1"/>
          <w:sz w:val="28"/>
          <w:szCs w:val="28"/>
          <w:rtl w:val="0"/>
        </w:rPr>
        <w:t xml:space="preserve">- Cargo</w:t>
      </w:r>
      <w:r w:rsidDel="00000000" w:rsidR="00000000" w:rsidRPr="00000000">
        <w:rPr>
          <w:rFonts w:ascii="Cambria" w:cs="Cambria" w:eastAsia="Cambria" w:hAnsi="Cambria"/>
          <w:b w:val="1"/>
          <w:sz w:val="28"/>
          <w:szCs w:val="28"/>
          <w:vertAlign w:val="baseline"/>
          <w:rtl w:val="0"/>
        </w:rPr>
        <w:t xml:space="preserve"> de </w:t>
      </w:r>
      <w:r w:rsidDel="00000000" w:rsidR="00000000" w:rsidRPr="00000000">
        <w:rPr>
          <w:rFonts w:ascii="Cambria" w:cs="Cambria" w:eastAsia="Cambria" w:hAnsi="Cambria"/>
          <w:b w:val="1"/>
          <w:sz w:val="28"/>
          <w:szCs w:val="28"/>
          <w:rtl w:val="0"/>
        </w:rPr>
        <w:t xml:space="preserve">Secretária e Condutor de Disciplina e Segurança.</w:t>
      </w:r>
      <w:r w:rsidDel="00000000" w:rsidR="00000000" w:rsidRPr="00000000">
        <w:rPr>
          <w:rtl w:val="0"/>
        </w:rPr>
      </w:r>
    </w:p>
    <w:p w:rsidR="00000000" w:rsidDel="00000000" w:rsidP="00000000" w:rsidRDefault="00000000" w:rsidRPr="00000000" w14:paraId="000000A1">
      <w:pPr>
        <w:spacing w:after="0" w:lineRule="auto"/>
        <w:rPr>
          <w:rFonts w:ascii="Cambria" w:cs="Cambria" w:eastAsia="Cambria" w:hAnsi="Cambria"/>
          <w:b w:val="0"/>
          <w:sz w:val="28"/>
          <w:szCs w:val="28"/>
          <w:vertAlign w:val="baseline"/>
        </w:rPr>
      </w:pPr>
      <w:r w:rsidDel="00000000" w:rsidR="00000000" w:rsidRPr="00000000">
        <w:rPr>
          <w:rtl w:val="0"/>
        </w:rPr>
      </w:r>
    </w:p>
    <w:p w:rsidR="00000000" w:rsidDel="00000000" w:rsidP="00000000" w:rsidRDefault="00000000" w:rsidRPr="00000000" w14:paraId="000000A2">
      <w:pPr>
        <w:spacing w:after="0" w:lineRule="auto"/>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A APAC – Associação de Proteção e Assistência aos Condenados torna público o resultado final do Processo.</w:t>
      </w:r>
    </w:p>
    <w:p w:rsidR="00000000" w:rsidDel="00000000" w:rsidP="00000000" w:rsidRDefault="00000000" w:rsidRPr="00000000" w14:paraId="000000A3">
      <w:pPr>
        <w:spacing w:after="0" w:lineRule="auto"/>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A4">
      <w:pPr>
        <w:spacing w:after="0" w:lineRule="auto"/>
        <w:rPr>
          <w:rFonts w:ascii="Cambria" w:cs="Cambria" w:eastAsia="Cambria" w:hAnsi="Cambria"/>
          <w:sz w:val="24"/>
          <w:szCs w:val="24"/>
          <w:vertAlign w:val="baseline"/>
        </w:rPr>
      </w:pPr>
      <w:r w:rsidDel="00000000" w:rsidR="00000000" w:rsidRPr="00000000">
        <w:rPr>
          <w:rtl w:val="0"/>
        </w:rPr>
      </w:r>
    </w:p>
    <w:tbl>
      <w:tblPr>
        <w:tblStyle w:val="Table2"/>
        <w:tblW w:w="992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0"/>
        <w:gridCol w:w="4961"/>
        <w:tblGridChange w:id="0">
          <w:tblGrid>
            <w:gridCol w:w="4960"/>
            <w:gridCol w:w="4961"/>
          </w:tblGrid>
        </w:tblGridChange>
      </w:tblGrid>
      <w:tr>
        <w:trPr>
          <w:cantSplit w:val="0"/>
          <w:tblHeader w:val="0"/>
        </w:trPr>
        <w:tc>
          <w:tcPr>
            <w:vAlign w:val="top"/>
          </w:tcPr>
          <w:p w:rsidR="00000000" w:rsidDel="00000000" w:rsidP="00000000" w:rsidRDefault="00000000" w:rsidRPr="00000000" w14:paraId="000000A5">
            <w:pPr>
              <w:spacing w:after="0" w:lineRule="auto"/>
              <w:rPr>
                <w:rFonts w:ascii="Cambria" w:cs="Cambria" w:eastAsia="Cambria" w:hAnsi="Cambria"/>
                <w:b w:val="0"/>
                <w:sz w:val="28"/>
                <w:szCs w:val="28"/>
                <w:vertAlign w:val="baseline"/>
              </w:rPr>
            </w:pPr>
            <w:r w:rsidDel="00000000" w:rsidR="00000000" w:rsidRPr="00000000">
              <w:rPr>
                <w:rFonts w:ascii="Cambria" w:cs="Cambria" w:eastAsia="Cambria" w:hAnsi="Cambria"/>
                <w:b w:val="1"/>
                <w:sz w:val="28"/>
                <w:szCs w:val="28"/>
                <w:vertAlign w:val="baseline"/>
                <w:rtl w:val="0"/>
              </w:rPr>
              <w:t xml:space="preserve">Candidatas </w:t>
            </w:r>
            <w:r w:rsidDel="00000000" w:rsidR="00000000" w:rsidRPr="00000000">
              <w:rPr>
                <w:rtl w:val="0"/>
              </w:rPr>
            </w:r>
          </w:p>
        </w:tc>
        <w:tc>
          <w:tcPr>
            <w:vAlign w:val="top"/>
          </w:tcPr>
          <w:p w:rsidR="00000000" w:rsidDel="00000000" w:rsidP="00000000" w:rsidRDefault="00000000" w:rsidRPr="00000000" w14:paraId="000000A6">
            <w:pPr>
              <w:spacing w:after="0" w:lineRule="auto"/>
              <w:rPr>
                <w:rFonts w:ascii="Cambria" w:cs="Cambria" w:eastAsia="Cambria" w:hAnsi="Cambria"/>
                <w:b w:val="0"/>
                <w:sz w:val="28"/>
                <w:szCs w:val="28"/>
                <w:vertAlign w:val="baseline"/>
              </w:rPr>
            </w:pPr>
            <w:r w:rsidDel="00000000" w:rsidR="00000000" w:rsidRPr="00000000">
              <w:rPr>
                <w:rFonts w:ascii="Cambria" w:cs="Cambria" w:eastAsia="Cambria" w:hAnsi="Cambria"/>
                <w:b w:val="1"/>
                <w:sz w:val="28"/>
                <w:szCs w:val="28"/>
                <w:vertAlign w:val="baseline"/>
                <w:rtl w:val="0"/>
              </w:rPr>
              <w:t xml:space="preserve">Classificação</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7">
            <w:pPr>
              <w:spacing w:after="0" w:line="360" w:lineRule="auto"/>
              <w:jc w:val="both"/>
              <w:rPr>
                <w:rFonts w:ascii="Cambria" w:cs="Cambria" w:eastAsia="Cambria" w:hAnsi="Cambria"/>
                <w:sz w:val="24"/>
                <w:szCs w:val="24"/>
                <w:vertAlign w:val="baseline"/>
              </w:rPr>
            </w:pPr>
            <w:r w:rsidDel="00000000" w:rsidR="00000000" w:rsidRPr="00000000">
              <w:rPr>
                <w:rtl w:val="0"/>
              </w:rPr>
            </w:r>
          </w:p>
        </w:tc>
        <w:tc>
          <w:tcPr>
            <w:vAlign w:val="top"/>
          </w:tcPr>
          <w:p w:rsidR="00000000" w:rsidDel="00000000" w:rsidP="00000000" w:rsidRDefault="00000000" w:rsidRPr="00000000" w14:paraId="000000A8">
            <w:pPr>
              <w:spacing w:after="0" w:line="360" w:lineRule="auto"/>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1ª colocada</w:t>
            </w:r>
          </w:p>
        </w:tc>
      </w:tr>
      <w:tr>
        <w:trPr>
          <w:cantSplit w:val="0"/>
          <w:tblHeader w:val="0"/>
        </w:trPr>
        <w:tc>
          <w:tcPr>
            <w:vAlign w:val="top"/>
          </w:tcPr>
          <w:p w:rsidR="00000000" w:rsidDel="00000000" w:rsidP="00000000" w:rsidRDefault="00000000" w:rsidRPr="00000000" w14:paraId="000000A9">
            <w:pPr>
              <w:spacing w:after="0" w:line="360" w:lineRule="auto"/>
              <w:jc w:val="both"/>
              <w:rPr>
                <w:rFonts w:ascii="Cambria" w:cs="Cambria" w:eastAsia="Cambria" w:hAnsi="Cambria"/>
                <w:sz w:val="24"/>
                <w:szCs w:val="24"/>
                <w:vertAlign w:val="baseline"/>
              </w:rPr>
            </w:pPr>
            <w:r w:rsidDel="00000000" w:rsidR="00000000" w:rsidRPr="00000000">
              <w:rPr>
                <w:rtl w:val="0"/>
              </w:rPr>
            </w:r>
          </w:p>
        </w:tc>
        <w:tc>
          <w:tcPr>
            <w:vAlign w:val="top"/>
          </w:tcPr>
          <w:p w:rsidR="00000000" w:rsidDel="00000000" w:rsidP="00000000" w:rsidRDefault="00000000" w:rsidRPr="00000000" w14:paraId="000000AA">
            <w:pPr>
              <w:spacing w:after="0" w:line="360" w:lineRule="auto"/>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2ª colocada (cadastro reserva)</w:t>
            </w:r>
          </w:p>
        </w:tc>
      </w:tr>
      <w:tr>
        <w:trPr>
          <w:cantSplit w:val="0"/>
          <w:tblHeader w:val="0"/>
        </w:trPr>
        <w:tc>
          <w:tcPr>
            <w:vAlign w:val="top"/>
          </w:tcPr>
          <w:p w:rsidR="00000000" w:rsidDel="00000000" w:rsidP="00000000" w:rsidRDefault="00000000" w:rsidRPr="00000000" w14:paraId="000000AB">
            <w:pPr>
              <w:spacing w:after="0" w:line="360" w:lineRule="auto"/>
              <w:jc w:val="both"/>
              <w:rPr>
                <w:rFonts w:ascii="Cambria" w:cs="Cambria" w:eastAsia="Cambria" w:hAnsi="Cambria"/>
                <w:sz w:val="24"/>
                <w:szCs w:val="24"/>
                <w:vertAlign w:val="baseline"/>
              </w:rPr>
            </w:pPr>
            <w:r w:rsidDel="00000000" w:rsidR="00000000" w:rsidRPr="00000000">
              <w:rPr>
                <w:rtl w:val="0"/>
              </w:rPr>
            </w:r>
          </w:p>
        </w:tc>
        <w:tc>
          <w:tcPr>
            <w:vAlign w:val="top"/>
          </w:tcPr>
          <w:p w:rsidR="00000000" w:rsidDel="00000000" w:rsidP="00000000" w:rsidRDefault="00000000" w:rsidRPr="00000000" w14:paraId="000000AC">
            <w:pPr>
              <w:spacing w:after="0" w:line="360" w:lineRule="auto"/>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3ª colocada (cadastro reserva)</w:t>
            </w:r>
          </w:p>
        </w:tc>
      </w:tr>
      <w:tr>
        <w:trPr>
          <w:cantSplit w:val="0"/>
          <w:tblHeader w:val="0"/>
        </w:trPr>
        <w:tc>
          <w:tcPr>
            <w:vAlign w:val="top"/>
          </w:tcPr>
          <w:p w:rsidR="00000000" w:rsidDel="00000000" w:rsidP="00000000" w:rsidRDefault="00000000" w:rsidRPr="00000000" w14:paraId="000000AD">
            <w:pPr>
              <w:spacing w:after="0" w:line="360" w:lineRule="auto"/>
              <w:jc w:val="both"/>
              <w:rPr>
                <w:rFonts w:ascii="Cambria" w:cs="Cambria" w:eastAsia="Cambria" w:hAnsi="Cambria"/>
                <w:sz w:val="24"/>
                <w:szCs w:val="24"/>
                <w:vertAlign w:val="baseline"/>
              </w:rPr>
            </w:pPr>
            <w:r w:rsidDel="00000000" w:rsidR="00000000" w:rsidRPr="00000000">
              <w:rPr>
                <w:rtl w:val="0"/>
              </w:rPr>
            </w:r>
          </w:p>
        </w:tc>
        <w:tc>
          <w:tcPr>
            <w:vAlign w:val="top"/>
          </w:tcPr>
          <w:p w:rsidR="00000000" w:rsidDel="00000000" w:rsidP="00000000" w:rsidRDefault="00000000" w:rsidRPr="00000000" w14:paraId="000000AE">
            <w:pPr>
              <w:spacing w:after="0" w:line="360" w:lineRule="auto"/>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4ª colocada (cadastro reserva)</w:t>
            </w:r>
          </w:p>
        </w:tc>
      </w:tr>
    </w:tbl>
    <w:p w:rsidR="00000000" w:rsidDel="00000000" w:rsidP="00000000" w:rsidRDefault="00000000" w:rsidRPr="00000000" w14:paraId="000000AF">
      <w:pPr>
        <w:spacing w:after="0" w:lineRule="auto"/>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0">
      <w:pPr>
        <w:spacing w:after="0" w:lineRule="auto"/>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1">
      <w:pPr>
        <w:spacing w:after="0" w:lineRule="auto"/>
        <w:jc w:val="right"/>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Governador Valadares, 14 de dezembro de 2022.</w:t>
      </w:r>
    </w:p>
    <w:p w:rsidR="00000000" w:rsidDel="00000000" w:rsidP="00000000" w:rsidRDefault="00000000" w:rsidRPr="00000000" w14:paraId="000000B2">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3">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4">
      <w:pPr>
        <w:spacing w:after="0" w:lineRule="auto"/>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5">
      <w:pPr>
        <w:tabs>
          <w:tab w:val="left" w:leader="none" w:pos="2700"/>
          <w:tab w:val="center" w:leader="none" w:pos="4890"/>
        </w:tabs>
        <w:spacing w:after="0" w:lineRule="auto"/>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__________________________________________</w:t>
      </w:r>
    </w:p>
    <w:p w:rsidR="00000000" w:rsidDel="00000000" w:rsidP="00000000" w:rsidRDefault="00000000" w:rsidRPr="00000000" w14:paraId="000000B6">
      <w:pPr>
        <w:tabs>
          <w:tab w:val="left" w:leader="none" w:pos="2700"/>
          <w:tab w:val="center" w:leader="none" w:pos="4890"/>
        </w:tabs>
        <w:spacing w:after="0" w:lineRule="auto"/>
        <w:rPr>
          <w:rFonts w:ascii="Cambria" w:cs="Cambria" w:eastAsia="Cambria" w:hAnsi="Cambria"/>
          <w:b w:val="0"/>
          <w:sz w:val="24"/>
          <w:szCs w:val="24"/>
          <w:vertAlign w:val="baseline"/>
        </w:rPr>
      </w:pPr>
      <w:r w:rsidDel="00000000" w:rsidR="00000000" w:rsidRPr="00000000">
        <w:rPr>
          <w:rFonts w:ascii="Cambria" w:cs="Cambria" w:eastAsia="Cambria" w:hAnsi="Cambria"/>
          <w:b w:val="1"/>
          <w:sz w:val="24"/>
          <w:szCs w:val="24"/>
          <w:vertAlign w:val="baseline"/>
          <w:rtl w:val="0"/>
        </w:rPr>
        <w:t xml:space="preserve">Renato Soyer de Brito</w:t>
      </w:r>
      <w:r w:rsidDel="00000000" w:rsidR="00000000" w:rsidRPr="00000000">
        <w:rPr>
          <w:rtl w:val="0"/>
        </w:rPr>
      </w:r>
    </w:p>
    <w:p w:rsidR="00000000" w:rsidDel="00000000" w:rsidP="00000000" w:rsidRDefault="00000000" w:rsidRPr="00000000" w14:paraId="000000B7">
      <w:pPr>
        <w:tabs>
          <w:tab w:val="left" w:leader="none" w:pos="2700"/>
          <w:tab w:val="center" w:leader="none" w:pos="4890"/>
        </w:tabs>
        <w:spacing w:after="0" w:lineRule="auto"/>
        <w:rPr>
          <w:rFonts w:ascii="Cambria" w:cs="Cambria" w:eastAsia="Cambria" w:hAnsi="Cambria"/>
          <w:b w:val="0"/>
          <w:sz w:val="24"/>
          <w:szCs w:val="24"/>
          <w:vertAlign w:val="baseline"/>
        </w:rPr>
      </w:pPr>
      <w:r w:rsidDel="00000000" w:rsidR="00000000" w:rsidRPr="00000000">
        <w:rPr>
          <w:rFonts w:ascii="Cambria" w:cs="Cambria" w:eastAsia="Cambria" w:hAnsi="Cambria"/>
          <w:b w:val="1"/>
          <w:sz w:val="24"/>
          <w:szCs w:val="24"/>
          <w:vertAlign w:val="baseline"/>
          <w:rtl w:val="0"/>
        </w:rPr>
        <w:t xml:space="preserve">Presidente</w:t>
      </w:r>
      <w:r w:rsidDel="00000000" w:rsidR="00000000" w:rsidRPr="00000000">
        <w:rPr>
          <w:rtl w:val="0"/>
        </w:rPr>
      </w:r>
    </w:p>
    <w:p w:rsidR="00000000" w:rsidDel="00000000" w:rsidP="00000000" w:rsidRDefault="00000000" w:rsidRPr="00000000" w14:paraId="000000B8">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9">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A">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B">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C">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D">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E">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BF">
      <w:pPr>
        <w:rPr>
          <w:rFonts w:ascii="Cambria" w:cs="Cambria" w:eastAsia="Cambria" w:hAnsi="Cambria"/>
          <w:b w:val="0"/>
          <w:sz w:val="24"/>
          <w:szCs w:val="24"/>
          <w:vertAlign w:val="baseline"/>
        </w:rPr>
      </w:pPr>
      <w:r w:rsidDel="00000000" w:rsidR="00000000" w:rsidRPr="00000000">
        <w:rPr>
          <w:rtl w:val="0"/>
        </w:rPr>
      </w:r>
    </w:p>
    <w:p w:rsidR="00000000" w:rsidDel="00000000" w:rsidP="00000000" w:rsidRDefault="00000000" w:rsidRPr="00000000" w14:paraId="000000C0">
      <w:pPr>
        <w:tabs>
          <w:tab w:val="left" w:leader="none" w:pos="5805"/>
        </w:tabs>
        <w:jc w:val="left"/>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ab/>
      </w:r>
    </w:p>
    <w:p w:rsidR="00000000" w:rsidDel="00000000" w:rsidP="00000000" w:rsidRDefault="00000000" w:rsidRPr="00000000" w14:paraId="000000C1">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C2">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C3">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C4">
      <w:pPr>
        <w:spacing w:after="0" w:lineRule="auto"/>
        <w:rPr>
          <w:rFonts w:ascii="Cambria" w:cs="Cambria" w:eastAsia="Cambria" w:hAnsi="Cambria"/>
          <w:b w:val="0"/>
          <w:sz w:val="28"/>
          <w:szCs w:val="28"/>
          <w:vertAlign w:val="baseline"/>
        </w:rPr>
      </w:pPr>
      <w:r w:rsidDel="00000000" w:rsidR="00000000" w:rsidRPr="00000000">
        <w:rPr>
          <w:rFonts w:ascii="Cambria" w:cs="Cambria" w:eastAsia="Cambria" w:hAnsi="Cambria"/>
          <w:b w:val="1"/>
          <w:sz w:val="28"/>
          <w:szCs w:val="28"/>
          <w:vertAlign w:val="baseline"/>
          <w:rtl w:val="0"/>
        </w:rPr>
        <w:t xml:space="preserve">Resultado Final do Processo Seletivo Simplificado 00</w:t>
      </w:r>
      <w:r w:rsidDel="00000000" w:rsidR="00000000" w:rsidRPr="00000000">
        <w:rPr>
          <w:rFonts w:ascii="Cambria" w:cs="Cambria" w:eastAsia="Cambria" w:hAnsi="Cambria"/>
          <w:b w:val="1"/>
          <w:sz w:val="28"/>
          <w:szCs w:val="28"/>
          <w:rtl w:val="0"/>
        </w:rPr>
        <w:t xml:space="preserve">5</w:t>
      </w:r>
      <w:r w:rsidDel="00000000" w:rsidR="00000000" w:rsidRPr="00000000">
        <w:rPr>
          <w:rFonts w:ascii="Cambria" w:cs="Cambria" w:eastAsia="Cambria" w:hAnsi="Cambria"/>
          <w:b w:val="1"/>
          <w:sz w:val="28"/>
          <w:szCs w:val="28"/>
          <w:vertAlign w:val="baseline"/>
          <w:rtl w:val="0"/>
        </w:rPr>
        <w:t xml:space="preserve">/202</w:t>
      </w:r>
      <w:r w:rsidDel="00000000" w:rsidR="00000000" w:rsidRPr="00000000">
        <w:rPr>
          <w:rFonts w:ascii="Cambria" w:cs="Cambria" w:eastAsia="Cambria" w:hAnsi="Cambria"/>
          <w:b w:val="1"/>
          <w:sz w:val="28"/>
          <w:szCs w:val="28"/>
          <w:rtl w:val="0"/>
        </w:rPr>
        <w:t xml:space="preserve">3</w:t>
      </w:r>
      <w:r w:rsidDel="00000000" w:rsidR="00000000" w:rsidRPr="00000000">
        <w:rPr>
          <w:rFonts w:ascii="Cambria" w:cs="Cambria" w:eastAsia="Cambria" w:hAnsi="Cambria"/>
          <w:b w:val="1"/>
          <w:sz w:val="28"/>
          <w:szCs w:val="28"/>
          <w:vertAlign w:val="baseline"/>
          <w:rtl w:val="0"/>
        </w:rPr>
        <w:t xml:space="preserve">– Cargo de </w:t>
      </w:r>
      <w:r w:rsidDel="00000000" w:rsidR="00000000" w:rsidRPr="00000000">
        <w:rPr>
          <w:rFonts w:ascii="Cambria" w:cs="Cambria" w:eastAsia="Cambria" w:hAnsi="Cambria"/>
          <w:b w:val="1"/>
          <w:sz w:val="28"/>
          <w:szCs w:val="28"/>
          <w:rtl w:val="0"/>
        </w:rPr>
        <w:t xml:space="preserve">Secretaria e Condutor de Disciplina e Segurança.</w:t>
      </w:r>
      <w:r w:rsidDel="00000000" w:rsidR="00000000" w:rsidRPr="00000000">
        <w:rPr>
          <w:rtl w:val="0"/>
        </w:rPr>
      </w:r>
    </w:p>
    <w:p w:rsidR="00000000" w:rsidDel="00000000" w:rsidP="00000000" w:rsidRDefault="00000000" w:rsidRPr="00000000" w14:paraId="000000C5">
      <w:pPr>
        <w:spacing w:after="0" w:lineRule="auto"/>
        <w:rPr>
          <w:rFonts w:ascii="Cambria" w:cs="Cambria" w:eastAsia="Cambria" w:hAnsi="Cambria"/>
          <w:b w:val="0"/>
          <w:sz w:val="28"/>
          <w:szCs w:val="28"/>
          <w:vertAlign w:val="baseline"/>
        </w:rPr>
      </w:pPr>
      <w:r w:rsidDel="00000000" w:rsidR="00000000" w:rsidRPr="00000000">
        <w:rPr>
          <w:rtl w:val="0"/>
        </w:rPr>
      </w:r>
    </w:p>
    <w:p w:rsidR="00000000" w:rsidDel="00000000" w:rsidP="00000000" w:rsidRDefault="00000000" w:rsidRPr="00000000" w14:paraId="000000C6">
      <w:pPr>
        <w:spacing w:after="0" w:lineRule="auto"/>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A APAC – Associação de Proteção e Assistência aos Condenados torna público o resultado final do Processo.</w:t>
      </w:r>
    </w:p>
    <w:p w:rsidR="00000000" w:rsidDel="00000000" w:rsidP="00000000" w:rsidRDefault="00000000" w:rsidRPr="00000000" w14:paraId="000000C7">
      <w:pPr>
        <w:spacing w:after="0" w:lineRule="auto"/>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C8">
      <w:pPr>
        <w:spacing w:after="0" w:lineRule="auto"/>
        <w:rPr>
          <w:rFonts w:ascii="Cambria" w:cs="Cambria" w:eastAsia="Cambria" w:hAnsi="Cambria"/>
          <w:sz w:val="24"/>
          <w:szCs w:val="24"/>
          <w:vertAlign w:val="baseline"/>
        </w:rPr>
      </w:pPr>
      <w:r w:rsidDel="00000000" w:rsidR="00000000" w:rsidRPr="00000000">
        <w:rPr>
          <w:rtl w:val="0"/>
        </w:rPr>
      </w:r>
    </w:p>
    <w:tbl>
      <w:tblPr>
        <w:tblStyle w:val="Table3"/>
        <w:tblW w:w="992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0"/>
        <w:gridCol w:w="4961"/>
        <w:tblGridChange w:id="0">
          <w:tblGrid>
            <w:gridCol w:w="4960"/>
            <w:gridCol w:w="4961"/>
          </w:tblGrid>
        </w:tblGridChange>
      </w:tblGrid>
      <w:tr>
        <w:trPr>
          <w:cantSplit w:val="0"/>
          <w:tblHeader w:val="0"/>
        </w:trPr>
        <w:tc>
          <w:tcPr>
            <w:vAlign w:val="top"/>
          </w:tcPr>
          <w:p w:rsidR="00000000" w:rsidDel="00000000" w:rsidP="00000000" w:rsidRDefault="00000000" w:rsidRPr="00000000" w14:paraId="000000C9">
            <w:pPr>
              <w:spacing w:after="0" w:lineRule="auto"/>
              <w:rPr>
                <w:rFonts w:ascii="Cambria" w:cs="Cambria" w:eastAsia="Cambria" w:hAnsi="Cambria"/>
                <w:b w:val="0"/>
                <w:sz w:val="28"/>
                <w:szCs w:val="28"/>
                <w:vertAlign w:val="baseline"/>
              </w:rPr>
            </w:pPr>
            <w:r w:rsidDel="00000000" w:rsidR="00000000" w:rsidRPr="00000000">
              <w:rPr>
                <w:rFonts w:ascii="Cambria" w:cs="Cambria" w:eastAsia="Cambria" w:hAnsi="Cambria"/>
                <w:b w:val="1"/>
                <w:sz w:val="28"/>
                <w:szCs w:val="28"/>
                <w:vertAlign w:val="baseline"/>
                <w:rtl w:val="0"/>
              </w:rPr>
              <w:t xml:space="preserve">Candidatas </w:t>
            </w:r>
            <w:r w:rsidDel="00000000" w:rsidR="00000000" w:rsidRPr="00000000">
              <w:rPr>
                <w:rtl w:val="0"/>
              </w:rPr>
            </w:r>
          </w:p>
        </w:tc>
        <w:tc>
          <w:tcPr>
            <w:vAlign w:val="top"/>
          </w:tcPr>
          <w:p w:rsidR="00000000" w:rsidDel="00000000" w:rsidP="00000000" w:rsidRDefault="00000000" w:rsidRPr="00000000" w14:paraId="000000CA">
            <w:pPr>
              <w:spacing w:after="0" w:lineRule="auto"/>
              <w:rPr>
                <w:rFonts w:ascii="Cambria" w:cs="Cambria" w:eastAsia="Cambria" w:hAnsi="Cambria"/>
                <w:b w:val="0"/>
                <w:sz w:val="28"/>
                <w:szCs w:val="28"/>
                <w:vertAlign w:val="baseline"/>
              </w:rPr>
            </w:pPr>
            <w:r w:rsidDel="00000000" w:rsidR="00000000" w:rsidRPr="00000000">
              <w:rPr>
                <w:rFonts w:ascii="Cambria" w:cs="Cambria" w:eastAsia="Cambria" w:hAnsi="Cambria"/>
                <w:b w:val="1"/>
                <w:sz w:val="28"/>
                <w:szCs w:val="28"/>
                <w:vertAlign w:val="baseline"/>
                <w:rtl w:val="0"/>
              </w:rPr>
              <w:t xml:space="preserve">Classificação</w:t>
            </w:r>
            <w:r w:rsidDel="00000000" w:rsidR="00000000" w:rsidRPr="00000000">
              <w:rPr>
                <w:rtl w:val="0"/>
              </w:rPr>
            </w:r>
          </w:p>
        </w:tc>
      </w:tr>
      <w:tr>
        <w:trPr>
          <w:cantSplit w:val="0"/>
          <w:tblHeader w:val="0"/>
        </w:trPr>
        <w:tc>
          <w:tcPr>
            <w:vAlign w:val="top"/>
          </w:tcPr>
          <w:p w:rsidR="00000000" w:rsidDel="00000000" w:rsidP="00000000" w:rsidRDefault="00000000" w:rsidRPr="00000000" w14:paraId="000000CB">
            <w:pPr>
              <w:spacing w:after="0" w:line="360" w:lineRule="auto"/>
              <w:jc w:val="both"/>
              <w:rPr>
                <w:rFonts w:ascii="Cambria" w:cs="Cambria" w:eastAsia="Cambria" w:hAnsi="Cambria"/>
                <w:sz w:val="24"/>
                <w:szCs w:val="24"/>
                <w:vertAlign w:val="baseline"/>
              </w:rPr>
            </w:pPr>
            <w:r w:rsidDel="00000000" w:rsidR="00000000" w:rsidRPr="00000000">
              <w:rPr>
                <w:rtl w:val="0"/>
              </w:rPr>
            </w:r>
          </w:p>
        </w:tc>
        <w:tc>
          <w:tcPr>
            <w:vAlign w:val="top"/>
          </w:tcPr>
          <w:p w:rsidR="00000000" w:rsidDel="00000000" w:rsidP="00000000" w:rsidRDefault="00000000" w:rsidRPr="00000000" w14:paraId="000000CC">
            <w:pPr>
              <w:spacing w:after="0" w:line="360" w:lineRule="auto"/>
              <w:jc w:val="both"/>
              <w:rPr>
                <w:rFonts w:ascii="Cambria" w:cs="Cambria" w:eastAsia="Cambria" w:hAnsi="Cambria"/>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D">
            <w:pPr>
              <w:spacing w:after="0" w:line="360" w:lineRule="auto"/>
              <w:jc w:val="both"/>
              <w:rPr>
                <w:rFonts w:ascii="Cambria" w:cs="Cambria" w:eastAsia="Cambria" w:hAnsi="Cambria"/>
                <w:sz w:val="24"/>
                <w:szCs w:val="24"/>
                <w:vertAlign w:val="baseline"/>
              </w:rPr>
            </w:pPr>
            <w:r w:rsidDel="00000000" w:rsidR="00000000" w:rsidRPr="00000000">
              <w:rPr>
                <w:rtl w:val="0"/>
              </w:rPr>
            </w:r>
          </w:p>
        </w:tc>
        <w:tc>
          <w:tcPr>
            <w:vAlign w:val="top"/>
          </w:tcPr>
          <w:p w:rsidR="00000000" w:rsidDel="00000000" w:rsidP="00000000" w:rsidRDefault="00000000" w:rsidRPr="00000000" w14:paraId="000000CE">
            <w:pPr>
              <w:spacing w:after="0" w:line="360" w:lineRule="auto"/>
              <w:jc w:val="both"/>
              <w:rPr>
                <w:rFonts w:ascii="Cambria" w:cs="Cambria" w:eastAsia="Cambria" w:hAnsi="Cambria"/>
                <w:sz w:val="24"/>
                <w:szCs w:val="24"/>
                <w:vertAlign w:val="baseline"/>
              </w:rPr>
            </w:pPr>
            <w:r w:rsidDel="00000000" w:rsidR="00000000" w:rsidRPr="00000000">
              <w:rPr>
                <w:rtl w:val="0"/>
              </w:rPr>
            </w:r>
          </w:p>
        </w:tc>
      </w:tr>
    </w:tbl>
    <w:p w:rsidR="00000000" w:rsidDel="00000000" w:rsidP="00000000" w:rsidRDefault="00000000" w:rsidRPr="00000000" w14:paraId="000000CF">
      <w:pPr>
        <w:spacing w:after="0" w:lineRule="auto"/>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0">
      <w:pPr>
        <w:spacing w:after="0" w:lineRule="auto"/>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1">
      <w:pPr>
        <w:spacing w:after="0" w:lineRule="auto"/>
        <w:jc w:val="right"/>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Governador Valadares, 09 de dezembro de 2022.</w:t>
      </w:r>
    </w:p>
    <w:p w:rsidR="00000000" w:rsidDel="00000000" w:rsidP="00000000" w:rsidRDefault="00000000" w:rsidRPr="00000000" w14:paraId="000000D2">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3">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4">
      <w:pPr>
        <w:spacing w:after="0" w:lineRule="auto"/>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5">
      <w:pPr>
        <w:tabs>
          <w:tab w:val="left" w:leader="none" w:pos="2700"/>
          <w:tab w:val="center" w:leader="none" w:pos="4890"/>
        </w:tabs>
        <w:spacing w:after="0" w:lineRule="auto"/>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__________________________________________</w:t>
      </w:r>
    </w:p>
    <w:p w:rsidR="00000000" w:rsidDel="00000000" w:rsidP="00000000" w:rsidRDefault="00000000" w:rsidRPr="00000000" w14:paraId="000000D6">
      <w:pPr>
        <w:tabs>
          <w:tab w:val="left" w:leader="none" w:pos="2700"/>
          <w:tab w:val="center" w:leader="none" w:pos="4890"/>
        </w:tabs>
        <w:spacing w:after="0" w:lineRule="auto"/>
        <w:rPr>
          <w:rFonts w:ascii="Cambria" w:cs="Cambria" w:eastAsia="Cambria" w:hAnsi="Cambria"/>
          <w:b w:val="0"/>
          <w:sz w:val="24"/>
          <w:szCs w:val="24"/>
          <w:vertAlign w:val="baseline"/>
        </w:rPr>
      </w:pPr>
      <w:r w:rsidDel="00000000" w:rsidR="00000000" w:rsidRPr="00000000">
        <w:rPr>
          <w:rFonts w:ascii="Cambria" w:cs="Cambria" w:eastAsia="Cambria" w:hAnsi="Cambria"/>
          <w:b w:val="1"/>
          <w:sz w:val="24"/>
          <w:szCs w:val="24"/>
          <w:vertAlign w:val="baseline"/>
          <w:rtl w:val="0"/>
        </w:rPr>
        <w:t xml:space="preserve">Renato Soyer de Brito</w:t>
      </w:r>
      <w:r w:rsidDel="00000000" w:rsidR="00000000" w:rsidRPr="00000000">
        <w:rPr>
          <w:rtl w:val="0"/>
        </w:rPr>
      </w:r>
    </w:p>
    <w:p w:rsidR="00000000" w:rsidDel="00000000" w:rsidP="00000000" w:rsidRDefault="00000000" w:rsidRPr="00000000" w14:paraId="000000D7">
      <w:pPr>
        <w:tabs>
          <w:tab w:val="left" w:leader="none" w:pos="2700"/>
          <w:tab w:val="center" w:leader="none" w:pos="4890"/>
        </w:tabs>
        <w:spacing w:after="0" w:lineRule="auto"/>
        <w:rPr>
          <w:rFonts w:ascii="Cambria" w:cs="Cambria" w:eastAsia="Cambria" w:hAnsi="Cambria"/>
          <w:b w:val="0"/>
          <w:sz w:val="24"/>
          <w:szCs w:val="24"/>
          <w:vertAlign w:val="baseline"/>
        </w:rPr>
      </w:pPr>
      <w:r w:rsidDel="00000000" w:rsidR="00000000" w:rsidRPr="00000000">
        <w:rPr>
          <w:rFonts w:ascii="Cambria" w:cs="Cambria" w:eastAsia="Cambria" w:hAnsi="Cambria"/>
          <w:b w:val="1"/>
          <w:sz w:val="24"/>
          <w:szCs w:val="24"/>
          <w:vertAlign w:val="baseline"/>
          <w:rtl w:val="0"/>
        </w:rPr>
        <w:t xml:space="preserve">Presidente</w:t>
      </w:r>
      <w:r w:rsidDel="00000000" w:rsidR="00000000" w:rsidRPr="00000000">
        <w:rPr>
          <w:rtl w:val="0"/>
        </w:rPr>
      </w:r>
    </w:p>
    <w:p w:rsidR="00000000" w:rsidDel="00000000" w:rsidP="00000000" w:rsidRDefault="00000000" w:rsidRPr="00000000" w14:paraId="000000D8">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9">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A">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B">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C">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D">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E">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DF">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E0">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E1">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E2">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E3">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E4">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E5">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E6">
      <w:pPr>
        <w:tabs>
          <w:tab w:val="left" w:leader="none" w:pos="5805"/>
        </w:tabs>
        <w:rPr>
          <w:rFonts w:ascii="Cambria" w:cs="Cambria" w:eastAsia="Cambria" w:hAnsi="Cambria"/>
          <w:b w:val="0"/>
          <w:sz w:val="24"/>
          <w:szCs w:val="24"/>
          <w:vertAlign w:val="baseline"/>
        </w:rPr>
      </w:pPr>
      <w:r w:rsidDel="00000000" w:rsidR="00000000" w:rsidRPr="00000000">
        <w:rPr>
          <w:rtl w:val="0"/>
        </w:rPr>
      </w:r>
    </w:p>
    <w:p w:rsidR="00000000" w:rsidDel="00000000" w:rsidP="00000000" w:rsidRDefault="00000000" w:rsidRPr="00000000" w14:paraId="000000E7">
      <w:pPr>
        <w:tabs>
          <w:tab w:val="left" w:leader="none" w:pos="5805"/>
        </w:tabs>
        <w:rPr>
          <w:rFonts w:ascii="Cambria" w:cs="Cambria" w:eastAsia="Cambria" w:hAnsi="Cambria"/>
          <w:b w:val="0"/>
          <w:sz w:val="26"/>
          <w:szCs w:val="26"/>
          <w:vertAlign w:val="baseline"/>
        </w:rPr>
      </w:pPr>
      <w:r w:rsidDel="00000000" w:rsidR="00000000" w:rsidRPr="00000000">
        <w:rPr>
          <w:rFonts w:ascii="Cambria" w:cs="Cambria" w:eastAsia="Cambria" w:hAnsi="Cambria"/>
          <w:b w:val="1"/>
          <w:sz w:val="26"/>
          <w:szCs w:val="26"/>
          <w:vertAlign w:val="baseline"/>
          <w:rtl w:val="0"/>
        </w:rPr>
        <w:t xml:space="preserve">RETIFICAÇÃO Nº</w:t>
      </w:r>
      <w:r w:rsidDel="00000000" w:rsidR="00000000" w:rsidRPr="00000000">
        <w:rPr>
          <w:rtl w:val="0"/>
        </w:rPr>
      </w:r>
    </w:p>
    <w:p w:rsidR="00000000" w:rsidDel="00000000" w:rsidP="00000000" w:rsidRDefault="00000000" w:rsidRPr="00000000" w14:paraId="000000E8">
      <w:pPr>
        <w:tabs>
          <w:tab w:val="left" w:leader="none" w:pos="5805"/>
        </w:tabs>
        <w:rPr>
          <w:rFonts w:ascii="Cambria" w:cs="Cambria" w:eastAsia="Cambria" w:hAnsi="Cambria"/>
          <w:b w:val="0"/>
          <w:sz w:val="26"/>
          <w:szCs w:val="26"/>
          <w:vertAlign w:val="baseline"/>
        </w:rPr>
      </w:pPr>
      <w:r w:rsidDel="00000000" w:rsidR="00000000" w:rsidRPr="00000000">
        <w:rPr>
          <w:rFonts w:ascii="Cambria" w:cs="Cambria" w:eastAsia="Cambria" w:hAnsi="Cambria"/>
          <w:b w:val="1"/>
          <w:sz w:val="26"/>
          <w:szCs w:val="26"/>
          <w:vertAlign w:val="baseline"/>
          <w:rtl w:val="0"/>
        </w:rPr>
        <w:t xml:space="preserve">01/2022 EDITAL Nº003/2022.</w:t>
      </w:r>
      <w:r w:rsidDel="00000000" w:rsidR="00000000" w:rsidRPr="00000000">
        <w:rPr>
          <w:rtl w:val="0"/>
        </w:rPr>
      </w:r>
    </w:p>
    <w:p w:rsidR="00000000" w:rsidDel="00000000" w:rsidP="00000000" w:rsidRDefault="00000000" w:rsidRPr="00000000" w14:paraId="000000E9">
      <w:pPr>
        <w:tabs>
          <w:tab w:val="left" w:leader="none" w:pos="5805"/>
        </w:tabs>
        <w:jc w:val="left"/>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EA">
      <w:pPr>
        <w:tabs>
          <w:tab w:val="left" w:leader="none" w:pos="5805"/>
        </w:tabs>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A coordenação da Associação de Proteção e Assistência aos Condenados – APAC FEMININA informa a seguinte retificação do EDITAL n°003/2022, referente ao processo seletivo para contratação de Inspetora de Segurança, publicado no dia 09 de novembro de 2022.</w:t>
      </w:r>
    </w:p>
    <w:p w:rsidR="00000000" w:rsidDel="00000000" w:rsidP="00000000" w:rsidRDefault="00000000" w:rsidRPr="00000000" w14:paraId="000000EB">
      <w:pPr>
        <w:tabs>
          <w:tab w:val="left" w:leader="none" w:pos="5805"/>
        </w:tabs>
        <w:jc w:val="both"/>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Onde se lia “resultado final ocorrerá em 09/12/2022”, leia-se o resultado final ocorrerá em 15/12/2022.</w:t>
      </w:r>
    </w:p>
    <w:p w:rsidR="00000000" w:rsidDel="00000000" w:rsidP="00000000" w:rsidRDefault="00000000" w:rsidRPr="00000000" w14:paraId="000000EC">
      <w:pPr>
        <w:tabs>
          <w:tab w:val="left" w:leader="none" w:pos="5805"/>
        </w:tabs>
        <w:jc w:val="both"/>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ED">
      <w:pPr>
        <w:tabs>
          <w:tab w:val="left" w:leader="none" w:pos="5805"/>
        </w:tabs>
        <w:jc w:val="right"/>
        <w:rPr>
          <w:rFonts w:ascii="Cambria" w:cs="Cambria" w:eastAsia="Cambria" w:hAnsi="Cambria"/>
          <w:sz w:val="24"/>
          <w:szCs w:val="24"/>
          <w:vertAlign w:val="baseline"/>
        </w:rPr>
      </w:pPr>
      <w:r w:rsidDel="00000000" w:rsidR="00000000" w:rsidRPr="00000000">
        <w:rPr>
          <w:rFonts w:ascii="Cambria" w:cs="Cambria" w:eastAsia="Cambria" w:hAnsi="Cambria"/>
          <w:sz w:val="24"/>
          <w:szCs w:val="24"/>
          <w:vertAlign w:val="baseline"/>
          <w:rtl w:val="0"/>
        </w:rPr>
        <w:t xml:space="preserve">Governador Valadares, 09 de dezembro de 2022.</w:t>
      </w:r>
    </w:p>
    <w:p w:rsidR="00000000" w:rsidDel="00000000" w:rsidP="00000000" w:rsidRDefault="00000000" w:rsidRPr="00000000" w14:paraId="000000EE">
      <w:pPr>
        <w:rPr>
          <w:rFonts w:ascii="Cambria" w:cs="Cambria" w:eastAsia="Cambria" w:hAnsi="Cambria"/>
          <w:sz w:val="24"/>
          <w:szCs w:val="24"/>
          <w:vertAlign w:val="baseline"/>
        </w:rPr>
      </w:pPr>
      <w:r w:rsidDel="00000000" w:rsidR="00000000" w:rsidRPr="00000000">
        <w:rPr>
          <w:rtl w:val="0"/>
        </w:rPr>
      </w:r>
    </w:p>
    <w:p w:rsidR="00000000" w:rsidDel="00000000" w:rsidP="00000000" w:rsidRDefault="00000000" w:rsidRPr="00000000" w14:paraId="000000EF">
      <w:pPr>
        <w:spacing w:after="0" w:lineRule="auto"/>
        <w:rPr>
          <w:rFonts w:ascii="Cambria" w:cs="Cambria" w:eastAsia="Cambria" w:hAnsi="Cambria"/>
          <w:b w:val="0"/>
          <w:sz w:val="24"/>
          <w:szCs w:val="24"/>
          <w:vertAlign w:val="baseline"/>
        </w:rPr>
      </w:pPr>
      <w:r w:rsidDel="00000000" w:rsidR="00000000" w:rsidRPr="00000000">
        <w:rPr>
          <w:rtl w:val="0"/>
        </w:rPr>
      </w:r>
    </w:p>
    <w:p w:rsidR="00000000" w:rsidDel="00000000" w:rsidP="00000000" w:rsidRDefault="00000000" w:rsidRPr="00000000" w14:paraId="000000F0">
      <w:pPr>
        <w:spacing w:after="0" w:lineRule="auto"/>
        <w:rPr>
          <w:rFonts w:ascii="Cambria" w:cs="Cambria" w:eastAsia="Cambria" w:hAnsi="Cambria"/>
          <w:b w:val="0"/>
          <w:sz w:val="24"/>
          <w:szCs w:val="24"/>
          <w:vertAlign w:val="baseline"/>
        </w:rPr>
      </w:pPr>
      <w:r w:rsidDel="00000000" w:rsidR="00000000" w:rsidRPr="00000000">
        <w:rPr>
          <w:rtl w:val="0"/>
        </w:rPr>
      </w:r>
    </w:p>
    <w:p w:rsidR="00000000" w:rsidDel="00000000" w:rsidP="00000000" w:rsidRDefault="00000000" w:rsidRPr="00000000" w14:paraId="000000F1">
      <w:pPr>
        <w:spacing w:after="0" w:lineRule="auto"/>
        <w:rPr>
          <w:rFonts w:ascii="Cambria" w:cs="Cambria" w:eastAsia="Cambria" w:hAnsi="Cambria"/>
          <w:b w:val="0"/>
          <w:sz w:val="24"/>
          <w:szCs w:val="24"/>
          <w:vertAlign w:val="baseline"/>
        </w:rPr>
      </w:pPr>
      <w:r w:rsidDel="00000000" w:rsidR="00000000" w:rsidRPr="00000000">
        <w:rPr>
          <w:rtl w:val="0"/>
        </w:rPr>
      </w:r>
    </w:p>
    <w:p w:rsidR="00000000" w:rsidDel="00000000" w:rsidP="00000000" w:rsidRDefault="00000000" w:rsidRPr="00000000" w14:paraId="000000F2">
      <w:pPr>
        <w:tabs>
          <w:tab w:val="left" w:leader="none" w:pos="3465"/>
        </w:tabs>
        <w:spacing w:after="0" w:lineRule="auto"/>
        <w:rPr>
          <w:rFonts w:ascii="Cambria" w:cs="Cambria" w:eastAsia="Cambria" w:hAnsi="Cambria"/>
          <w:b w:val="0"/>
          <w:sz w:val="24"/>
          <w:szCs w:val="24"/>
          <w:vertAlign w:val="baseline"/>
        </w:rPr>
      </w:pPr>
      <w:r w:rsidDel="00000000" w:rsidR="00000000" w:rsidRPr="00000000">
        <w:rPr>
          <w:rFonts w:ascii="Cambria" w:cs="Cambria" w:eastAsia="Cambria" w:hAnsi="Cambria"/>
          <w:b w:val="1"/>
          <w:sz w:val="24"/>
          <w:szCs w:val="24"/>
          <w:vertAlign w:val="baseline"/>
          <w:rtl w:val="0"/>
        </w:rPr>
        <w:t xml:space="preserve">______________________________</w:t>
      </w:r>
      <w:r w:rsidDel="00000000" w:rsidR="00000000" w:rsidRPr="00000000">
        <w:rPr>
          <w:rtl w:val="0"/>
        </w:rPr>
      </w:r>
    </w:p>
    <w:p w:rsidR="00000000" w:rsidDel="00000000" w:rsidP="00000000" w:rsidRDefault="00000000" w:rsidRPr="00000000" w14:paraId="000000F3">
      <w:pPr>
        <w:tabs>
          <w:tab w:val="left" w:leader="none" w:pos="3465"/>
        </w:tabs>
        <w:spacing w:after="0" w:lineRule="auto"/>
        <w:rPr>
          <w:rFonts w:ascii="Cambria" w:cs="Cambria" w:eastAsia="Cambria" w:hAnsi="Cambria"/>
          <w:b w:val="0"/>
          <w:sz w:val="24"/>
          <w:szCs w:val="24"/>
          <w:vertAlign w:val="baseline"/>
        </w:rPr>
      </w:pPr>
      <w:r w:rsidDel="00000000" w:rsidR="00000000" w:rsidRPr="00000000">
        <w:rPr>
          <w:rFonts w:ascii="Cambria" w:cs="Cambria" w:eastAsia="Cambria" w:hAnsi="Cambria"/>
          <w:b w:val="1"/>
          <w:sz w:val="24"/>
          <w:szCs w:val="24"/>
          <w:vertAlign w:val="baseline"/>
          <w:rtl w:val="0"/>
        </w:rPr>
        <w:t xml:space="preserve">Renato Soyer de Brito</w:t>
      </w:r>
      <w:r w:rsidDel="00000000" w:rsidR="00000000" w:rsidRPr="00000000">
        <w:rPr>
          <w:rtl w:val="0"/>
        </w:rPr>
      </w:r>
    </w:p>
    <w:p w:rsidR="00000000" w:rsidDel="00000000" w:rsidP="00000000" w:rsidRDefault="00000000" w:rsidRPr="00000000" w14:paraId="000000F4">
      <w:pPr>
        <w:tabs>
          <w:tab w:val="left" w:leader="none" w:pos="3465"/>
        </w:tabs>
        <w:spacing w:after="0" w:lineRule="auto"/>
        <w:rPr>
          <w:rFonts w:ascii="Cambria" w:cs="Cambria" w:eastAsia="Cambria" w:hAnsi="Cambria"/>
          <w:b w:val="0"/>
          <w:sz w:val="24"/>
          <w:szCs w:val="24"/>
          <w:vertAlign w:val="baseline"/>
        </w:rPr>
      </w:pPr>
      <w:r w:rsidDel="00000000" w:rsidR="00000000" w:rsidRPr="00000000">
        <w:rPr>
          <w:rFonts w:ascii="Cambria" w:cs="Cambria" w:eastAsia="Cambria" w:hAnsi="Cambria"/>
          <w:b w:val="1"/>
          <w:sz w:val="24"/>
          <w:szCs w:val="24"/>
          <w:vertAlign w:val="baseline"/>
          <w:rtl w:val="0"/>
        </w:rPr>
        <w:t xml:space="preserve">Presidente</w:t>
      </w:r>
      <w:r w:rsidDel="00000000" w:rsidR="00000000" w:rsidRPr="00000000">
        <w:rPr>
          <w:rtl w:val="0"/>
        </w:rPr>
      </w:r>
    </w:p>
    <w:sectPr>
      <w:headerReference r:id="rId8" w:type="default"/>
      <w:footerReference r:id="rId9" w:type="default"/>
      <w:pgSz w:h="16838" w:w="11906" w:orient="portrait"/>
      <w:pgMar w:bottom="1134" w:top="1701" w:left="1134" w:right="991" w:header="36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Endereço: Avenida Wenceslau Braz, nº 855, Bairro Santa Rita, CEP 35040-570.</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Governador Valadares/MG. Tel.: (33) 3277-2400 – CNPJ Nº. 07.828.198/0001-45 </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 </w:t>
    </w:r>
    <w:hyperlink r:id="rId1">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apacfemininagv@hotmail.com</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Site: www.apacgv.com.br</w:t>
    </w:r>
  </w:p>
  <w:p w:rsidR="00000000" w:rsidDel="00000000" w:rsidP="00000000" w:rsidRDefault="00000000" w:rsidRPr="00000000" w14:paraId="000000FD">
    <w:pPr>
      <w:rPr>
        <w:rFonts w:ascii="Arial" w:cs="Arial" w:eastAsia="Arial" w:hAnsi="Arial"/>
        <w:color w:val="000000"/>
        <w:sz w:val="20"/>
        <w:szCs w:val="20"/>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-233678</wp:posOffset>
          </wp:positionH>
          <wp:positionV relativeFrom="paragraph">
            <wp:posOffset>67945</wp:posOffset>
          </wp:positionV>
          <wp:extent cx="1637665" cy="77597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37665" cy="775970"/>
                  </a:xfrm>
                  <a:prstGeom prst="rect"/>
                  <a:ln/>
                </pic:spPr>
              </pic:pic>
            </a:graphicData>
          </a:graphic>
        </wp:anchor>
      </w:drawing>
    </w:r>
  </w:p>
  <w:p w:rsidR="00000000" w:rsidDel="00000000" w:rsidP="00000000" w:rsidRDefault="00000000" w:rsidRPr="00000000" w14:paraId="000000F6">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985" w:right="0" w:firstLine="1.9999999999998863"/>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Associação de Proteção e Assistência aos Condenados</w:t>
    </w: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985" w:right="0" w:firstLine="1.9999999999998863"/>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Amando o próximo, amarás o Cristo.</w:t>
    </w: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985" w:right="0" w:firstLine="1.999999999999886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vertAlign w:val="baseline"/>
      </w:rPr>
    </w:lvl>
    <w:lvl w:ilvl="1">
      <w:start w:val="1"/>
      <w:numFmt w:val="decimal"/>
      <w:lvlText w:val="%1.%2."/>
      <w:lvlJc w:val="left"/>
      <w:pPr>
        <w:ind w:left="785" w:hanging="360"/>
      </w:pPr>
      <w:rPr>
        <w:b w:val="1"/>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2">
    <w:lvl w:ilvl="0">
      <w:start w:val="1"/>
      <w:numFmt w:val="decimal"/>
      <w:lvlText w:val="%1."/>
      <w:lvlJc w:val="left"/>
      <w:pPr>
        <w:ind w:left="1137" w:hanging="720"/>
      </w:pPr>
      <w:rPr>
        <w:vertAlign w:val="baseline"/>
      </w:rPr>
    </w:lvl>
    <w:lvl w:ilvl="1">
      <w:start w:val="1"/>
      <w:numFmt w:val="decimal"/>
      <w:lvlText w:val="%2."/>
      <w:lvlJc w:val="left"/>
      <w:pPr>
        <w:ind w:left="1885" w:hanging="720"/>
      </w:pPr>
      <w:rPr>
        <w:vertAlign w:val="baseline"/>
      </w:rPr>
    </w:lvl>
    <w:lvl w:ilvl="2">
      <w:start w:val="1"/>
      <w:numFmt w:val="decimal"/>
      <w:lvlText w:val="%3."/>
      <w:lvlJc w:val="left"/>
      <w:pPr>
        <w:ind w:left="3325" w:hanging="720"/>
      </w:pPr>
      <w:rPr>
        <w:b w:val="1"/>
        <w:vertAlign w:val="baseline"/>
      </w:rPr>
    </w:lvl>
    <w:lvl w:ilvl="3">
      <w:start w:val="1"/>
      <w:numFmt w:val="decimal"/>
      <w:lvlText w:val="%4."/>
      <w:lvlJc w:val="left"/>
      <w:pPr>
        <w:ind w:left="4045" w:hanging="720"/>
      </w:pPr>
      <w:rPr>
        <w:vertAlign w:val="baseline"/>
      </w:rPr>
    </w:lvl>
    <w:lvl w:ilvl="4">
      <w:start w:val="1"/>
      <w:numFmt w:val="decimal"/>
      <w:lvlText w:val="%5."/>
      <w:lvlJc w:val="left"/>
      <w:pPr>
        <w:ind w:left="4765" w:hanging="720"/>
      </w:pPr>
      <w:rPr>
        <w:vertAlign w:val="baseline"/>
      </w:rPr>
    </w:lvl>
    <w:lvl w:ilvl="5">
      <w:start w:val="1"/>
      <w:numFmt w:val="decimal"/>
      <w:lvlText w:val="%6."/>
      <w:lvlJc w:val="left"/>
      <w:pPr>
        <w:ind w:left="5485" w:hanging="720"/>
      </w:pPr>
      <w:rPr>
        <w:vertAlign w:val="baseline"/>
      </w:rPr>
    </w:lvl>
    <w:lvl w:ilvl="6">
      <w:start w:val="1"/>
      <w:numFmt w:val="decimal"/>
      <w:lvlText w:val="%7."/>
      <w:lvlJc w:val="left"/>
      <w:pPr>
        <w:ind w:left="6205" w:hanging="720"/>
      </w:pPr>
      <w:rPr>
        <w:vertAlign w:val="baseline"/>
      </w:rPr>
    </w:lvl>
    <w:lvl w:ilvl="7">
      <w:start w:val="1"/>
      <w:numFmt w:val="decimal"/>
      <w:lvlText w:val="%8."/>
      <w:lvlJc w:val="left"/>
      <w:pPr>
        <w:ind w:left="6925" w:hanging="720"/>
      </w:pPr>
      <w:rPr>
        <w:vertAlign w:val="baseline"/>
      </w:rPr>
    </w:lvl>
    <w:lvl w:ilvl="8">
      <w:start w:val="1"/>
      <w:numFmt w:val="decimal"/>
      <w:lvlText w:val="%9."/>
      <w:lvlJc w:val="left"/>
      <w:pPr>
        <w:ind w:left="7645" w:hanging="720"/>
      </w:pPr>
      <w:rPr>
        <w:vertAlign w:val="baseline"/>
      </w:rPr>
    </w:lvl>
  </w:abstractNum>
  <w:abstractNum w:abstractNumId="3">
    <w:lvl w:ilvl="0">
      <w:start w:val="1"/>
      <w:numFmt w:val="decimal"/>
      <w:lvlText w:val="%1."/>
      <w:lvlJc w:val="left"/>
      <w:pPr>
        <w:ind w:left="1137" w:hanging="720"/>
      </w:pPr>
      <w:rPr>
        <w:vertAlign w:val="baseline"/>
      </w:rPr>
    </w:lvl>
    <w:lvl w:ilvl="1">
      <w:start w:val="1"/>
      <w:numFmt w:val="decimal"/>
      <w:lvlText w:val="%2."/>
      <w:lvlJc w:val="left"/>
      <w:pPr>
        <w:ind w:left="1885" w:hanging="720"/>
      </w:pPr>
      <w:rPr>
        <w:vertAlign w:val="baseline"/>
      </w:rPr>
    </w:lvl>
    <w:lvl w:ilvl="2">
      <w:start w:val="1"/>
      <w:numFmt w:val="decimal"/>
      <w:lvlText w:val="%3."/>
      <w:lvlJc w:val="left"/>
      <w:pPr>
        <w:ind w:left="3325" w:hanging="720"/>
      </w:pPr>
      <w:rPr>
        <w:b w:val="1"/>
        <w:vertAlign w:val="baseline"/>
      </w:rPr>
    </w:lvl>
    <w:lvl w:ilvl="3">
      <w:start w:val="1"/>
      <w:numFmt w:val="decimal"/>
      <w:lvlText w:val="%4."/>
      <w:lvlJc w:val="left"/>
      <w:pPr>
        <w:ind w:left="4045" w:hanging="720"/>
      </w:pPr>
      <w:rPr>
        <w:vertAlign w:val="baseline"/>
      </w:rPr>
    </w:lvl>
    <w:lvl w:ilvl="4">
      <w:start w:val="1"/>
      <w:numFmt w:val="decimal"/>
      <w:lvlText w:val="%5."/>
      <w:lvlJc w:val="left"/>
      <w:pPr>
        <w:ind w:left="4765" w:hanging="720"/>
      </w:pPr>
      <w:rPr>
        <w:vertAlign w:val="baseline"/>
      </w:rPr>
    </w:lvl>
    <w:lvl w:ilvl="5">
      <w:start w:val="1"/>
      <w:numFmt w:val="decimal"/>
      <w:lvlText w:val="%6."/>
      <w:lvlJc w:val="left"/>
      <w:pPr>
        <w:ind w:left="5485" w:hanging="720"/>
      </w:pPr>
      <w:rPr>
        <w:vertAlign w:val="baseline"/>
      </w:rPr>
    </w:lvl>
    <w:lvl w:ilvl="6">
      <w:start w:val="1"/>
      <w:numFmt w:val="decimal"/>
      <w:lvlText w:val="%7."/>
      <w:lvlJc w:val="left"/>
      <w:pPr>
        <w:ind w:left="6205" w:hanging="720"/>
      </w:pPr>
      <w:rPr>
        <w:vertAlign w:val="baseline"/>
      </w:rPr>
    </w:lvl>
    <w:lvl w:ilvl="7">
      <w:start w:val="1"/>
      <w:numFmt w:val="decimal"/>
      <w:lvlText w:val="%8."/>
      <w:lvlJc w:val="left"/>
      <w:pPr>
        <w:ind w:left="6925" w:hanging="720"/>
      </w:pPr>
      <w:rPr>
        <w:vertAlign w:val="baseline"/>
      </w:rPr>
    </w:lvl>
    <w:lvl w:ilvl="8">
      <w:start w:val="1"/>
      <w:numFmt w:val="decimal"/>
      <w:lvlText w:val="%9."/>
      <w:lvlJc w:val="left"/>
      <w:pPr>
        <w:ind w:left="7645" w:hanging="720"/>
      </w:pPr>
      <w:rPr>
        <w:vertAlign w:val="baseline"/>
      </w:rPr>
    </w:lvl>
  </w:abstractNum>
  <w:abstractNum w:abstractNumId="4">
    <w:lvl w:ilvl="0">
      <w:start w:val="1"/>
      <w:numFmt w:val="decimal"/>
      <w:lvlText w:val="%1."/>
      <w:lvlJc w:val="left"/>
      <w:pPr>
        <w:ind w:left="1137" w:hanging="720"/>
      </w:pPr>
      <w:rPr>
        <w:vertAlign w:val="baseline"/>
      </w:rPr>
    </w:lvl>
    <w:lvl w:ilvl="1">
      <w:start w:val="1"/>
      <w:numFmt w:val="decimal"/>
      <w:lvlText w:val="%2."/>
      <w:lvlJc w:val="left"/>
      <w:pPr>
        <w:ind w:left="1885" w:hanging="720"/>
      </w:pPr>
      <w:rPr>
        <w:vertAlign w:val="baseline"/>
      </w:rPr>
    </w:lvl>
    <w:lvl w:ilvl="2">
      <w:start w:val="1"/>
      <w:numFmt w:val="decimal"/>
      <w:lvlText w:val="%3."/>
      <w:lvlJc w:val="left"/>
      <w:pPr>
        <w:ind w:left="3325" w:hanging="720"/>
      </w:pPr>
      <w:rPr>
        <w:b w:val="1"/>
        <w:vertAlign w:val="baseline"/>
      </w:rPr>
    </w:lvl>
    <w:lvl w:ilvl="3">
      <w:start w:val="1"/>
      <w:numFmt w:val="decimal"/>
      <w:lvlText w:val="%4."/>
      <w:lvlJc w:val="left"/>
      <w:pPr>
        <w:ind w:left="4045" w:hanging="720"/>
      </w:pPr>
      <w:rPr>
        <w:vertAlign w:val="baseline"/>
      </w:rPr>
    </w:lvl>
    <w:lvl w:ilvl="4">
      <w:start w:val="1"/>
      <w:numFmt w:val="decimal"/>
      <w:lvlText w:val="%5."/>
      <w:lvlJc w:val="left"/>
      <w:pPr>
        <w:ind w:left="4765" w:hanging="720"/>
      </w:pPr>
      <w:rPr>
        <w:vertAlign w:val="baseline"/>
      </w:rPr>
    </w:lvl>
    <w:lvl w:ilvl="5">
      <w:start w:val="1"/>
      <w:numFmt w:val="decimal"/>
      <w:lvlText w:val="%6."/>
      <w:lvlJc w:val="left"/>
      <w:pPr>
        <w:ind w:left="5485" w:hanging="720"/>
      </w:pPr>
      <w:rPr>
        <w:vertAlign w:val="baseline"/>
      </w:rPr>
    </w:lvl>
    <w:lvl w:ilvl="6">
      <w:start w:val="1"/>
      <w:numFmt w:val="decimal"/>
      <w:lvlText w:val="%7."/>
      <w:lvlJc w:val="left"/>
      <w:pPr>
        <w:ind w:left="6205" w:hanging="720"/>
      </w:pPr>
      <w:rPr>
        <w:vertAlign w:val="baseline"/>
      </w:rPr>
    </w:lvl>
    <w:lvl w:ilvl="7">
      <w:start w:val="1"/>
      <w:numFmt w:val="decimal"/>
      <w:lvlText w:val="%8."/>
      <w:lvlJc w:val="left"/>
      <w:pPr>
        <w:ind w:left="6925" w:hanging="720"/>
      </w:pPr>
      <w:rPr>
        <w:vertAlign w:val="baseline"/>
      </w:rPr>
    </w:lvl>
    <w:lvl w:ilvl="8">
      <w:start w:val="1"/>
      <w:numFmt w:val="decimal"/>
      <w:lvlText w:val="%9."/>
      <w:lvlJc w:val="left"/>
      <w:pPr>
        <w:ind w:left="7645" w:hanging="720"/>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40" w:lineRule="auto"/>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40" w:line="1" w:lineRule="atLeast"/>
      <w:ind w:leftChars="-1" w:rightChars="0" w:firstLineChars="-1"/>
      <w:jc w:val="center"/>
      <w:textDirection w:val="btLr"/>
      <w:textAlignment w:val="top"/>
      <w:outlineLvl w:val="0"/>
    </w:pPr>
    <w:rPr>
      <w:w w:val="100"/>
      <w:position w:val="-1"/>
      <w:sz w:val="22"/>
      <w:szCs w:val="22"/>
      <w:effect w:val="none"/>
      <w:vertAlign w:val="baseline"/>
      <w:cs w:val="0"/>
      <w:em w:val="none"/>
      <w:lang w:bidi="ar-SA" w:eastAsia="en-US" w:val="pt-BR"/>
    </w:rPr>
  </w:style>
  <w:style w:type="paragraph" w:styleId="Título1">
    <w:name w:val="Título 1"/>
    <w:basedOn w:val="Normal"/>
    <w:next w:val="Normal"/>
    <w:autoRedefine w:val="0"/>
    <w:hidden w:val="0"/>
    <w:qFormat w:val="0"/>
    <w:pPr>
      <w:keepNext w:val="1"/>
      <w:suppressAutoHyphens w:val="1"/>
      <w:spacing w:after="0" w:line="1" w:lineRule="atLeast"/>
      <w:ind w:leftChars="-1" w:rightChars="0" w:firstLineChars="-1"/>
      <w:jc w:val="left"/>
      <w:textDirection w:val="btLr"/>
      <w:textAlignment w:val="top"/>
      <w:outlineLvl w:val="0"/>
    </w:pPr>
    <w:rPr>
      <w:rFonts w:ascii="Arial" w:cs="Times New Roman" w:hAnsi="Arial"/>
      <w:b w:val="1"/>
      <w:bCs w:val="1"/>
      <w:w w:val="100"/>
      <w:position w:val="-1"/>
      <w:sz w:val="24"/>
      <w:szCs w:val="24"/>
      <w:effect w:val="none"/>
      <w:vertAlign w:val="baseline"/>
      <w:cs w:val="0"/>
      <w:em w:val="none"/>
      <w:lang w:bidi="ar-SA" w:eastAsia="pt-BR" w:val="und"/>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Título1Char">
    <w:name w:val="Título 1 Char"/>
    <w:next w:val="Título1Char"/>
    <w:autoRedefine w:val="0"/>
    <w:hidden w:val="0"/>
    <w:qFormat w:val="0"/>
    <w:rPr>
      <w:rFonts w:ascii="Arial" w:cs="Arial" w:hAnsi="Arial"/>
      <w:b w:val="1"/>
      <w:bCs w:val="1"/>
      <w:w w:val="100"/>
      <w:position w:val="-1"/>
      <w:sz w:val="24"/>
      <w:szCs w:val="24"/>
      <w:effect w:val="none"/>
      <w:vertAlign w:val="baseline"/>
      <w:cs w:val="0"/>
      <w:em w:val="none"/>
      <w:lang w:eastAsia="pt-BR"/>
    </w:rPr>
  </w:style>
  <w:style w:type="paragraph" w:styleId="Cabeçalho">
    <w:name w:val="Cabeçalho"/>
    <w:basedOn w:val="Normal"/>
    <w:next w:val="Cabeçalho"/>
    <w:autoRedefine w:val="0"/>
    <w:hidden w:val="0"/>
    <w:qFormat w:val="0"/>
    <w:pPr>
      <w:suppressAutoHyphens w:val="1"/>
      <w:spacing w:after="0" w:line="1" w:lineRule="atLeast"/>
      <w:ind w:leftChars="-1" w:rightChars="0" w:firstLineChars="-1"/>
      <w:jc w:val="center"/>
      <w:textDirection w:val="btLr"/>
      <w:textAlignment w:val="top"/>
      <w:outlineLvl w:val="0"/>
    </w:pPr>
    <w:rPr>
      <w:w w:val="100"/>
      <w:position w:val="-1"/>
      <w:sz w:val="22"/>
      <w:szCs w:val="22"/>
      <w:effect w:val="none"/>
      <w:vertAlign w:val="baseline"/>
      <w:cs w:val="0"/>
      <w:em w:val="none"/>
      <w:lang w:bidi="ar-SA" w:eastAsia="en-US" w:val="pt-BR"/>
    </w:rPr>
  </w:style>
  <w:style w:type="character" w:styleId="CabeçalhoChar">
    <w:name w:val="Cabeçalho Char"/>
    <w:basedOn w:val="Fonteparág.padrão"/>
    <w:next w:val="CabeçalhoChar"/>
    <w:autoRedefine w:val="0"/>
    <w:hidden w:val="0"/>
    <w:qFormat w:val="0"/>
    <w:rPr>
      <w:w w:val="100"/>
      <w:position w:val="-1"/>
      <w:effect w:val="none"/>
      <w:vertAlign w:val="baseline"/>
      <w:cs w:val="0"/>
      <w:em w:val="none"/>
      <w:lang/>
    </w:rPr>
  </w:style>
  <w:style w:type="paragraph" w:styleId="Rodapé">
    <w:name w:val="Rodapé"/>
    <w:basedOn w:val="Normal"/>
    <w:next w:val="Rodapé"/>
    <w:autoRedefine w:val="0"/>
    <w:hidden w:val="0"/>
    <w:qFormat w:val="0"/>
    <w:pPr>
      <w:suppressAutoHyphens w:val="1"/>
      <w:spacing w:after="0" w:line="1" w:lineRule="atLeast"/>
      <w:ind w:leftChars="-1" w:rightChars="0" w:firstLineChars="-1"/>
      <w:jc w:val="center"/>
      <w:textDirection w:val="btLr"/>
      <w:textAlignment w:val="top"/>
      <w:outlineLvl w:val="0"/>
    </w:pPr>
    <w:rPr>
      <w:w w:val="100"/>
      <w:position w:val="-1"/>
      <w:sz w:val="22"/>
      <w:szCs w:val="22"/>
      <w:effect w:val="none"/>
      <w:vertAlign w:val="baseline"/>
      <w:cs w:val="0"/>
      <w:em w:val="none"/>
      <w:lang w:bidi="ar-SA" w:eastAsia="en-US" w:val="pt-BR"/>
    </w:rPr>
  </w:style>
  <w:style w:type="character" w:styleId="RodapéChar">
    <w:name w:val="Rodapé Char"/>
    <w:basedOn w:val="Fonteparág.padrão"/>
    <w:next w:val="RodapéChar"/>
    <w:autoRedefine w:val="0"/>
    <w:hidden w:val="0"/>
    <w:qFormat w:val="0"/>
    <w:rPr>
      <w:w w:val="100"/>
      <w:position w:val="-1"/>
      <w:effect w:val="none"/>
      <w:vertAlign w:val="baseline"/>
      <w:cs w:val="0"/>
      <w:em w:val="none"/>
      <w:lang/>
    </w:rPr>
  </w:style>
  <w:style w:type="paragraph" w:styleId="Textodebalão">
    <w:name w:val="Texto de balão"/>
    <w:basedOn w:val="Normal"/>
    <w:next w:val="Textodebalão"/>
    <w:autoRedefine w:val="0"/>
    <w:hidden w:val="0"/>
    <w:qFormat w:val="0"/>
    <w:pPr>
      <w:suppressAutoHyphens w:val="1"/>
      <w:spacing w:after="0" w:line="1" w:lineRule="atLeast"/>
      <w:ind w:leftChars="-1" w:rightChars="0" w:firstLineChars="-1"/>
      <w:jc w:val="center"/>
      <w:textDirection w:val="btLr"/>
      <w:textAlignment w:val="top"/>
      <w:outlineLvl w:val="0"/>
    </w:pPr>
    <w:rPr>
      <w:rFonts w:ascii="Tahoma" w:cs="Times New Roman" w:hAnsi="Tahoma"/>
      <w:w w:val="100"/>
      <w:position w:val="-1"/>
      <w:sz w:val="16"/>
      <w:szCs w:val="16"/>
      <w:effect w:val="none"/>
      <w:vertAlign w:val="baseline"/>
      <w:cs w:val="0"/>
      <w:em w:val="none"/>
      <w:lang w:bidi="ar-SA" w:eastAsia="und" w:val="und"/>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rPr>
  </w:style>
  <w:style w:type="character" w:styleId="info1">
    <w:name w:val="info1"/>
    <w:next w:val="info1"/>
    <w:autoRedefine w:val="0"/>
    <w:hidden w:val="0"/>
    <w:qFormat w:val="0"/>
    <w:rPr>
      <w:color w:val="000000"/>
      <w:w w:val="100"/>
      <w:position w:val="-1"/>
      <w:sz w:val="20"/>
      <w:szCs w:val="20"/>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0"/>
      <w:szCs w:val="20"/>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SemEspaçamento">
    <w:name w:val="Sem Espaçamento"/>
    <w:next w:val="SemEspaçamento"/>
    <w:autoRedefine w:val="0"/>
    <w:hidden w:val="0"/>
    <w:qFormat w:val="0"/>
    <w:pPr>
      <w:suppressAutoHyphens w:val="1"/>
      <w:spacing w:line="1" w:lineRule="atLeast"/>
      <w:ind w:leftChars="-1" w:rightChars="0" w:firstLineChars="-1"/>
      <w:jc w:val="center"/>
      <w:textDirection w:val="btLr"/>
      <w:textAlignment w:val="top"/>
      <w:outlineLvl w:val="0"/>
    </w:pPr>
    <w:rPr>
      <w:w w:val="100"/>
      <w:position w:val="-1"/>
      <w:sz w:val="22"/>
      <w:szCs w:val="22"/>
      <w:effect w:val="none"/>
      <w:vertAlign w:val="baseline"/>
      <w:cs w:val="0"/>
      <w:em w:val="none"/>
      <w:lang w:bidi="ar-SA" w:eastAsia="en-US" w:val="pt-BR"/>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jc w:val="left"/>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pt-BR" w:val="pt-BR"/>
    </w:rPr>
  </w:style>
  <w:style w:type="paragraph" w:styleId="ParágrafodaLista">
    <w:name w:val="Parágrafo da Lista"/>
    <w:basedOn w:val="Normal"/>
    <w:next w:val="ParágrafodaLista"/>
    <w:autoRedefine w:val="0"/>
    <w:hidden w:val="0"/>
    <w:qFormat w:val="0"/>
    <w:pPr>
      <w:suppressAutoHyphens w:val="1"/>
      <w:spacing w:after="240" w:line="1" w:lineRule="atLeast"/>
      <w:ind w:left="708" w:leftChars="-1" w:rightChars="0" w:firstLineChars="-1"/>
      <w:jc w:val="center"/>
      <w:textDirection w:val="btLr"/>
      <w:textAlignment w:val="top"/>
      <w:outlineLvl w:val="0"/>
    </w:pPr>
    <w:rPr>
      <w:w w:val="100"/>
      <w:position w:val="-1"/>
      <w:sz w:val="22"/>
      <w:szCs w:val="22"/>
      <w:effect w:val="none"/>
      <w:vertAlign w:val="baseline"/>
      <w:cs w:val="0"/>
      <w:em w:val="none"/>
      <w:lang w:bidi="ar-SA" w:eastAsia="en-US" w:val="pt-BR"/>
    </w:rPr>
  </w:style>
  <w:style w:type="character" w:styleId="MençãoPendente">
    <w:name w:val="Menção Pendente"/>
    <w:next w:val="MençãoPendente"/>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pacgv.secretaria@gmail.com.br"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pacfemininagv@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81JqESTVMNkjXlJcoJQJlL24xg==">CgMxLjA4AHIhMXYyOVI5Vnl4N2VFSWs4dHdYTU9IQ0dzX08tWDNwTVly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2023-01-27T14:07:00Z</dcterms:created>
  <dc:creator>Indeterminado</dc:creator>
</cp:coreProperties>
</file>

<file path=docProps/custom.xml><?xml version="1.0" encoding="utf-8"?>
<Properties xmlns="http://schemas.openxmlformats.org/officeDocument/2006/custom-properties" xmlns:vt="http://schemas.openxmlformats.org/officeDocument/2006/docPropsVTypes"/>
</file>